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DA6557" w14:textId="5FF31753" w:rsidR="0034162B" w:rsidRDefault="00AF64FD" w:rsidP="00262172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0"/>
          <w:szCs w:val="20"/>
        </w:rPr>
      </w:pPr>
      <w:r w:rsidRPr="00AF64FD">
        <w:rPr>
          <w:rFonts w:ascii="Arial" w:hAnsi="Arial" w:cs="Arial"/>
          <w:b/>
          <w:bCs/>
          <w:color w:val="000000"/>
          <w:sz w:val="20"/>
          <w:szCs w:val="20"/>
        </w:rPr>
        <w:t>INVISIWRAP</w:t>
      </w:r>
      <w:r w:rsidR="00972BDA">
        <w:rPr>
          <w:rFonts w:ascii="Arial" w:hAnsi="Arial" w:cs="Arial"/>
          <w:b/>
          <w:bCs/>
          <w:color w:val="000000"/>
          <w:sz w:val="20"/>
          <w:szCs w:val="20"/>
        </w:rPr>
        <w:t>®</w:t>
      </w:r>
      <w:r w:rsidRPr="00AF64FD">
        <w:rPr>
          <w:rFonts w:ascii="Arial" w:hAnsi="Arial" w:cs="Arial"/>
          <w:b/>
          <w:bCs/>
          <w:color w:val="000000"/>
          <w:sz w:val="20"/>
          <w:szCs w:val="20"/>
        </w:rPr>
        <w:t xml:space="preserve"> UV </w:t>
      </w:r>
      <w:r w:rsidR="00302F09">
        <w:rPr>
          <w:rFonts w:ascii="Arial" w:hAnsi="Arial" w:cs="Arial"/>
          <w:b/>
          <w:bCs/>
          <w:color w:val="000000"/>
          <w:sz w:val="20"/>
          <w:szCs w:val="20"/>
        </w:rPr>
        <w:t>HOUSEWRAP</w:t>
      </w:r>
    </w:p>
    <w:p w14:paraId="12EC15D7" w14:textId="77777777" w:rsidR="00AF64FD" w:rsidRPr="006D65DA" w:rsidRDefault="00AF64FD" w:rsidP="00262172">
      <w:pPr>
        <w:autoSpaceDE w:val="0"/>
        <w:autoSpaceDN w:val="0"/>
        <w:adjustRightInd w:val="0"/>
        <w:rPr>
          <w:rFonts w:ascii="Arial" w:hAnsi="Arial" w:cs="Arial"/>
          <w:bCs/>
          <w:color w:val="000000"/>
          <w:sz w:val="20"/>
          <w:szCs w:val="20"/>
        </w:rPr>
      </w:pPr>
    </w:p>
    <w:p w14:paraId="0B6E7A5F" w14:textId="77777777" w:rsidR="00C91DD8" w:rsidRPr="006D65DA" w:rsidRDefault="00C91DD8" w:rsidP="00262172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0"/>
          <w:szCs w:val="20"/>
        </w:rPr>
      </w:pPr>
      <w:r w:rsidRPr="006D65DA">
        <w:rPr>
          <w:rFonts w:ascii="Arial" w:hAnsi="Arial" w:cs="Arial"/>
          <w:b/>
          <w:bCs/>
          <w:color w:val="000000"/>
          <w:sz w:val="20"/>
          <w:szCs w:val="20"/>
        </w:rPr>
        <w:t>PART 1 GENERAL</w:t>
      </w:r>
    </w:p>
    <w:p w14:paraId="28595818" w14:textId="77777777" w:rsidR="00262172" w:rsidRPr="006D65DA" w:rsidRDefault="00262172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0695526F" w14:textId="77777777" w:rsidR="007E119A" w:rsidRPr="006D65DA" w:rsidRDefault="007E119A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29882B44" w14:textId="77777777" w:rsidR="00C91DD8" w:rsidRPr="00F256B5" w:rsidRDefault="007E119A" w:rsidP="00C91DD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t>1</w:t>
      </w:r>
      <w:r w:rsidRPr="00F256B5">
        <w:rPr>
          <w:rFonts w:ascii="Arial" w:hAnsi="Arial" w:cs="Arial"/>
          <w:sz w:val="20"/>
          <w:szCs w:val="20"/>
        </w:rPr>
        <w:t>.</w:t>
      </w:r>
      <w:r w:rsidR="00C91DD8" w:rsidRPr="00F256B5">
        <w:rPr>
          <w:rFonts w:ascii="Arial" w:hAnsi="Arial" w:cs="Arial"/>
          <w:sz w:val="20"/>
          <w:szCs w:val="20"/>
        </w:rPr>
        <w:t xml:space="preserve">1 </w:t>
      </w:r>
      <w:r w:rsidRPr="00F256B5">
        <w:rPr>
          <w:rFonts w:ascii="Arial" w:hAnsi="Arial" w:cs="Arial"/>
          <w:sz w:val="20"/>
          <w:szCs w:val="20"/>
        </w:rPr>
        <w:t>SECTION INCLUDES</w:t>
      </w:r>
    </w:p>
    <w:p w14:paraId="67F0995B" w14:textId="77777777" w:rsidR="00EE2C49" w:rsidRPr="00F256B5" w:rsidRDefault="00EE2C49" w:rsidP="00C91DD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1438271B" w14:textId="0EE9A669" w:rsidR="007E119A" w:rsidRPr="00F256B5" w:rsidRDefault="00BC6843" w:rsidP="00BC6843">
      <w:pPr>
        <w:pStyle w:val="SpecifierNote"/>
        <w:rPr>
          <w:color w:val="auto"/>
        </w:rPr>
      </w:pPr>
      <w:r w:rsidRPr="00F256B5">
        <w:rPr>
          <w:color w:val="auto"/>
        </w:rPr>
        <w:t xml:space="preserve"> </w:t>
      </w:r>
      <w:r w:rsidR="007E119A" w:rsidRPr="00F256B5">
        <w:rPr>
          <w:color w:val="auto"/>
        </w:rPr>
        <w:t>Specifier Note: “Weather barrier assembly” has been used throughout the document. A weather barrier is a weather-resistant membrane for vertical building envelope protection that will maintain air/moisture resistance while maintaining moisture-vapor permeability. The assembl</w:t>
      </w:r>
      <w:r w:rsidRPr="00F256B5">
        <w:rPr>
          <w:color w:val="auto"/>
        </w:rPr>
        <w:t xml:space="preserve">y consists of the following </w:t>
      </w:r>
      <w:r w:rsidR="00F256B5">
        <w:rPr>
          <w:color w:val="auto"/>
        </w:rPr>
        <w:t>six</w:t>
      </w:r>
      <w:r w:rsidRPr="00F256B5">
        <w:rPr>
          <w:color w:val="auto"/>
        </w:rPr>
        <w:t xml:space="preserve"> components.</w:t>
      </w:r>
    </w:p>
    <w:p w14:paraId="4940F1A1" w14:textId="37DC31C5" w:rsidR="007E119A" w:rsidRPr="0069673E" w:rsidRDefault="007E119A" w:rsidP="008B4626">
      <w:pPr>
        <w:pStyle w:val="LetterIndent1"/>
        <w:rPr>
          <w:sz w:val="20"/>
          <w:szCs w:val="20"/>
        </w:rPr>
      </w:pPr>
      <w:r w:rsidRPr="0069673E">
        <w:rPr>
          <w:sz w:val="20"/>
          <w:szCs w:val="20"/>
        </w:rPr>
        <w:t xml:space="preserve">Weather barrier membrane </w:t>
      </w:r>
      <w:r w:rsidRPr="0069673E">
        <w:rPr>
          <w:rStyle w:val="186Specifier"/>
          <w:rFonts w:cs="Arial"/>
          <w:color w:val="auto"/>
          <w:sz w:val="20"/>
          <w:szCs w:val="20"/>
        </w:rPr>
        <w:t xml:space="preserve">(Benjamin Obdyke </w:t>
      </w:r>
      <w:r w:rsidR="00EF1E13" w:rsidRPr="0069673E">
        <w:rPr>
          <w:rStyle w:val="186Specifier"/>
          <w:rFonts w:cs="Arial"/>
          <w:color w:val="auto"/>
          <w:sz w:val="20"/>
          <w:szCs w:val="20"/>
        </w:rPr>
        <w:t>InvisiWra</w:t>
      </w:r>
      <w:r w:rsidR="009A7BDA" w:rsidRPr="0069673E">
        <w:rPr>
          <w:rStyle w:val="186Specifier"/>
          <w:rFonts w:cs="Arial"/>
          <w:color w:val="auto"/>
          <w:sz w:val="20"/>
          <w:szCs w:val="20"/>
        </w:rPr>
        <w:t>p®</w:t>
      </w:r>
      <w:r w:rsidR="0043424E" w:rsidRPr="0069673E">
        <w:rPr>
          <w:rStyle w:val="186Specifier"/>
          <w:rFonts w:cs="Arial"/>
          <w:color w:val="auto"/>
          <w:sz w:val="20"/>
          <w:szCs w:val="20"/>
        </w:rPr>
        <w:t xml:space="preserve"> UV</w:t>
      </w:r>
      <w:r w:rsidR="003F517B" w:rsidRPr="0069673E">
        <w:rPr>
          <w:rStyle w:val="186Specifier"/>
          <w:rFonts w:cs="Arial"/>
          <w:color w:val="auto"/>
          <w:sz w:val="20"/>
          <w:szCs w:val="20"/>
        </w:rPr>
        <w:t xml:space="preserve"> </w:t>
      </w:r>
      <w:r w:rsidRPr="0069673E">
        <w:rPr>
          <w:rStyle w:val="186Specifier"/>
          <w:rFonts w:cs="Arial"/>
          <w:color w:val="auto"/>
          <w:sz w:val="20"/>
          <w:szCs w:val="20"/>
        </w:rPr>
        <w:t>Housewrap)</w:t>
      </w:r>
    </w:p>
    <w:p w14:paraId="5B827784" w14:textId="20E2466B" w:rsidR="007E119A" w:rsidRPr="0069673E" w:rsidRDefault="007E119A" w:rsidP="008B4626">
      <w:pPr>
        <w:pStyle w:val="LetterIndent1"/>
        <w:rPr>
          <w:sz w:val="20"/>
          <w:szCs w:val="20"/>
        </w:rPr>
      </w:pPr>
      <w:r w:rsidRPr="0069673E">
        <w:rPr>
          <w:sz w:val="20"/>
          <w:szCs w:val="20"/>
        </w:rPr>
        <w:t>Seam Tape</w:t>
      </w:r>
      <w:r w:rsidR="00A17891" w:rsidRPr="0069673E">
        <w:rPr>
          <w:sz w:val="20"/>
          <w:szCs w:val="20"/>
        </w:rPr>
        <w:t xml:space="preserve"> </w:t>
      </w:r>
      <w:r w:rsidRPr="0069673E">
        <w:rPr>
          <w:rStyle w:val="186Specifier"/>
          <w:rFonts w:cs="Arial"/>
          <w:color w:val="auto"/>
          <w:sz w:val="20"/>
          <w:szCs w:val="20"/>
        </w:rPr>
        <w:t xml:space="preserve">(Benjamin Obdyke </w:t>
      </w:r>
      <w:proofErr w:type="spellStart"/>
      <w:r w:rsidRPr="0069673E">
        <w:rPr>
          <w:rStyle w:val="186Specifier"/>
          <w:rFonts w:cs="Arial"/>
          <w:color w:val="auto"/>
          <w:sz w:val="20"/>
          <w:szCs w:val="20"/>
        </w:rPr>
        <w:t>Hydro</w:t>
      </w:r>
      <w:r w:rsidR="00472614" w:rsidRPr="0069673E">
        <w:rPr>
          <w:rStyle w:val="186Specifier"/>
          <w:rFonts w:cs="Arial"/>
          <w:color w:val="auto"/>
          <w:sz w:val="20"/>
          <w:szCs w:val="20"/>
        </w:rPr>
        <w:t>Tape</w:t>
      </w:r>
      <w:proofErr w:type="spellEnd"/>
      <w:r w:rsidR="00A17891" w:rsidRPr="0069673E">
        <w:rPr>
          <w:rStyle w:val="186Specifier"/>
          <w:rFonts w:cs="Arial"/>
          <w:color w:val="auto"/>
          <w:sz w:val="20"/>
          <w:szCs w:val="20"/>
        </w:rPr>
        <w:t>®</w:t>
      </w:r>
      <w:r w:rsidRPr="0069673E">
        <w:rPr>
          <w:rStyle w:val="186Specifier"/>
          <w:rFonts w:cs="Arial"/>
          <w:color w:val="auto"/>
          <w:sz w:val="20"/>
          <w:szCs w:val="20"/>
        </w:rPr>
        <w:t xml:space="preserve"> </w:t>
      </w:r>
      <w:r w:rsidR="00472614" w:rsidRPr="0069673E">
        <w:rPr>
          <w:rStyle w:val="186Specifier"/>
          <w:rFonts w:cs="Arial"/>
          <w:color w:val="auto"/>
          <w:sz w:val="20"/>
          <w:szCs w:val="20"/>
        </w:rPr>
        <w:t>DS</w:t>
      </w:r>
      <w:r w:rsidR="00D95A9E" w:rsidRPr="0069673E">
        <w:rPr>
          <w:rStyle w:val="186Specifier"/>
          <w:rFonts w:cs="Arial"/>
          <w:color w:val="auto"/>
          <w:sz w:val="20"/>
          <w:szCs w:val="20"/>
        </w:rPr>
        <w:t xml:space="preserve"> </w:t>
      </w:r>
      <w:r w:rsidR="00597925" w:rsidRPr="0069673E">
        <w:rPr>
          <w:rStyle w:val="186Specifier"/>
          <w:rFonts w:cs="Arial"/>
          <w:color w:val="auto"/>
          <w:sz w:val="20"/>
          <w:szCs w:val="20"/>
        </w:rPr>
        <w:t xml:space="preserve">Sealing </w:t>
      </w:r>
      <w:r w:rsidR="00472614" w:rsidRPr="0069673E">
        <w:rPr>
          <w:rStyle w:val="186Specifier"/>
          <w:rFonts w:cs="Arial"/>
          <w:color w:val="auto"/>
          <w:sz w:val="20"/>
          <w:szCs w:val="20"/>
        </w:rPr>
        <w:t>Tape</w:t>
      </w:r>
      <w:r w:rsidRPr="0069673E">
        <w:rPr>
          <w:rStyle w:val="186Specifier"/>
          <w:rFonts w:cs="Arial"/>
          <w:color w:val="auto"/>
          <w:sz w:val="20"/>
          <w:szCs w:val="20"/>
        </w:rPr>
        <w:t>)</w:t>
      </w:r>
      <w:r w:rsidR="002909E9" w:rsidRPr="0069673E">
        <w:rPr>
          <w:rStyle w:val="186Specifier"/>
          <w:rFonts w:cs="Arial"/>
          <w:color w:val="auto"/>
          <w:sz w:val="20"/>
          <w:szCs w:val="20"/>
        </w:rPr>
        <w:t xml:space="preserve"> </w:t>
      </w:r>
      <w:r w:rsidR="00C308E0" w:rsidRPr="0069673E">
        <w:rPr>
          <w:rStyle w:val="186Specifier"/>
          <w:rFonts w:cs="Arial"/>
          <w:color w:val="auto"/>
          <w:sz w:val="20"/>
          <w:szCs w:val="20"/>
        </w:rPr>
        <w:t>[optional]</w:t>
      </w:r>
    </w:p>
    <w:p w14:paraId="1E53F79E" w14:textId="51F9B6F3" w:rsidR="005F353C" w:rsidRPr="0069673E" w:rsidRDefault="005F353C" w:rsidP="008B4626">
      <w:pPr>
        <w:pStyle w:val="LetterIndent1"/>
        <w:rPr>
          <w:sz w:val="20"/>
          <w:szCs w:val="20"/>
        </w:rPr>
      </w:pPr>
      <w:r w:rsidRPr="0069673E">
        <w:rPr>
          <w:sz w:val="20"/>
          <w:szCs w:val="20"/>
        </w:rPr>
        <w:t>Flashing (Benjamin Obdyke HydroFlash® UV+ Self-Adhered Flashing, HydroFlash® LA liquid applied flashing)</w:t>
      </w:r>
    </w:p>
    <w:p w14:paraId="44DC8AE6" w14:textId="77777777" w:rsidR="007E119A" w:rsidRPr="0069673E" w:rsidRDefault="007E119A" w:rsidP="008B4626">
      <w:pPr>
        <w:pStyle w:val="LetterIndent1"/>
        <w:rPr>
          <w:sz w:val="20"/>
          <w:szCs w:val="20"/>
        </w:rPr>
      </w:pPr>
      <w:r w:rsidRPr="0069673E">
        <w:rPr>
          <w:sz w:val="20"/>
          <w:szCs w:val="20"/>
        </w:rPr>
        <w:t xml:space="preserve">Fasteners </w:t>
      </w:r>
    </w:p>
    <w:p w14:paraId="5BC96575" w14:textId="19C9B3F1" w:rsidR="00A272C3" w:rsidRPr="0069673E" w:rsidRDefault="00A272C3" w:rsidP="008B4626">
      <w:pPr>
        <w:pStyle w:val="LetterIndent1"/>
        <w:rPr>
          <w:sz w:val="20"/>
          <w:szCs w:val="20"/>
        </w:rPr>
      </w:pPr>
      <w:r w:rsidRPr="0069673E">
        <w:rPr>
          <w:sz w:val="20"/>
          <w:szCs w:val="20"/>
        </w:rPr>
        <w:t>Adhesive/Sealant</w:t>
      </w:r>
      <w:r w:rsidR="00C33B56" w:rsidRPr="0069673E">
        <w:rPr>
          <w:sz w:val="20"/>
          <w:szCs w:val="20"/>
        </w:rPr>
        <w:t xml:space="preserve"> </w:t>
      </w:r>
    </w:p>
    <w:p w14:paraId="3C926752" w14:textId="6FE68054" w:rsidR="00F256B5" w:rsidRPr="0069673E" w:rsidRDefault="00F256B5" w:rsidP="008B4626">
      <w:pPr>
        <w:pStyle w:val="LetterIndent1"/>
        <w:rPr>
          <w:sz w:val="20"/>
          <w:szCs w:val="20"/>
        </w:rPr>
      </w:pPr>
      <w:r w:rsidRPr="0069673E">
        <w:rPr>
          <w:sz w:val="20"/>
          <w:szCs w:val="20"/>
        </w:rPr>
        <w:t>Furring Strips (Benjamin Obdyke Batten UV</w:t>
      </w:r>
      <w:r w:rsidR="00884866" w:rsidRPr="0069673E">
        <w:rPr>
          <w:sz w:val="20"/>
          <w:szCs w:val="20"/>
        </w:rPr>
        <w:t>)</w:t>
      </w:r>
      <w:r w:rsidR="00CD009D" w:rsidRPr="0069673E">
        <w:rPr>
          <w:sz w:val="20"/>
          <w:szCs w:val="20"/>
        </w:rPr>
        <w:t xml:space="preserve"> [optional]</w:t>
      </w:r>
    </w:p>
    <w:p w14:paraId="5846136B" w14:textId="77777777" w:rsidR="00EE2C49" w:rsidRPr="00F256B5" w:rsidRDefault="00EE2C49" w:rsidP="00EE2C49">
      <w:pPr>
        <w:autoSpaceDE w:val="0"/>
        <w:autoSpaceDN w:val="0"/>
        <w:adjustRightInd w:val="0"/>
        <w:ind w:firstLine="720"/>
        <w:rPr>
          <w:rFonts w:ascii="Arial" w:hAnsi="Arial" w:cs="Arial"/>
          <w:sz w:val="20"/>
          <w:szCs w:val="20"/>
        </w:rPr>
      </w:pPr>
    </w:p>
    <w:p w14:paraId="1363C884" w14:textId="77777777" w:rsidR="00EE2C49" w:rsidRPr="00F256B5" w:rsidRDefault="00EE2C49" w:rsidP="00C91DD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76101EDB" w14:textId="77777777" w:rsidR="000211BB" w:rsidRPr="00F256B5" w:rsidRDefault="000211BB" w:rsidP="00947018">
      <w:pPr>
        <w:pStyle w:val="ListParagraph"/>
        <w:numPr>
          <w:ilvl w:val="1"/>
          <w:numId w:val="42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256B5">
        <w:rPr>
          <w:rFonts w:ascii="Arial" w:hAnsi="Arial" w:cs="Arial"/>
          <w:sz w:val="20"/>
          <w:szCs w:val="20"/>
        </w:rPr>
        <w:t>REFERENCES</w:t>
      </w:r>
    </w:p>
    <w:p w14:paraId="637CAC85" w14:textId="6CEC2B47" w:rsidR="00947018" w:rsidRPr="0069673E" w:rsidRDefault="00233577" w:rsidP="00BA430A">
      <w:pPr>
        <w:pStyle w:val="LetterIndent1"/>
        <w:numPr>
          <w:ilvl w:val="0"/>
          <w:numId w:val="46"/>
        </w:numPr>
        <w:rPr>
          <w:sz w:val="20"/>
          <w:szCs w:val="20"/>
        </w:rPr>
      </w:pPr>
      <w:r w:rsidRPr="0069673E">
        <w:rPr>
          <w:sz w:val="20"/>
          <w:szCs w:val="20"/>
        </w:rPr>
        <w:t>ASTM International</w:t>
      </w:r>
    </w:p>
    <w:p w14:paraId="40F358FC" w14:textId="7E2E157C" w:rsidR="00233577" w:rsidRPr="0069673E" w:rsidRDefault="00233577" w:rsidP="00C146E3">
      <w:pPr>
        <w:pStyle w:val="NumberIndent2"/>
        <w:rPr>
          <w:sz w:val="20"/>
          <w:szCs w:val="20"/>
        </w:rPr>
      </w:pPr>
      <w:r w:rsidRPr="0069673E">
        <w:rPr>
          <w:sz w:val="20"/>
          <w:szCs w:val="20"/>
        </w:rPr>
        <w:t>ASTM D5034; Test Method for Dry Tensile Strength</w:t>
      </w:r>
    </w:p>
    <w:p w14:paraId="52A9A040" w14:textId="77777777" w:rsidR="00233577" w:rsidRPr="0069673E" w:rsidRDefault="00233577" w:rsidP="00C146E3">
      <w:pPr>
        <w:pStyle w:val="NumberIndent2"/>
        <w:rPr>
          <w:sz w:val="20"/>
          <w:szCs w:val="20"/>
        </w:rPr>
      </w:pPr>
      <w:r w:rsidRPr="0069673E">
        <w:rPr>
          <w:sz w:val="20"/>
          <w:szCs w:val="20"/>
        </w:rPr>
        <w:t>ASTM E84; Test Method for Surface Burning Characteristics of Building Materials</w:t>
      </w:r>
    </w:p>
    <w:p w14:paraId="507595E2" w14:textId="77777777" w:rsidR="00233577" w:rsidRPr="0069673E" w:rsidRDefault="00233577" w:rsidP="00C146E3">
      <w:pPr>
        <w:pStyle w:val="NumberIndent2"/>
        <w:rPr>
          <w:sz w:val="20"/>
          <w:szCs w:val="20"/>
        </w:rPr>
      </w:pPr>
      <w:r w:rsidRPr="0069673E">
        <w:rPr>
          <w:sz w:val="20"/>
          <w:szCs w:val="20"/>
        </w:rPr>
        <w:t>ASTM E96; Test Method for Water Vapor Transmission of Materials</w:t>
      </w:r>
    </w:p>
    <w:p w14:paraId="4A03E8C0" w14:textId="77777777" w:rsidR="00233577" w:rsidRPr="0069673E" w:rsidRDefault="00233577" w:rsidP="00C146E3">
      <w:pPr>
        <w:pStyle w:val="NumberIndent2"/>
        <w:rPr>
          <w:sz w:val="20"/>
          <w:szCs w:val="20"/>
        </w:rPr>
      </w:pPr>
      <w:r w:rsidRPr="0069673E">
        <w:rPr>
          <w:sz w:val="20"/>
          <w:szCs w:val="20"/>
        </w:rPr>
        <w:t>ASTM E2178; Test Method for Air Permeance of Building Materials</w:t>
      </w:r>
    </w:p>
    <w:p w14:paraId="2288ED42" w14:textId="242CC776" w:rsidR="001F5B46" w:rsidRPr="0069673E" w:rsidRDefault="001F5B46" w:rsidP="00BA430A">
      <w:pPr>
        <w:pStyle w:val="LetterIndent1"/>
        <w:numPr>
          <w:ilvl w:val="0"/>
          <w:numId w:val="46"/>
        </w:numPr>
        <w:rPr>
          <w:sz w:val="20"/>
          <w:szCs w:val="20"/>
        </w:rPr>
      </w:pPr>
      <w:r w:rsidRPr="0069673E">
        <w:rPr>
          <w:sz w:val="20"/>
          <w:szCs w:val="20"/>
        </w:rPr>
        <w:t>AATCC – American Association of Textile Chemists and Colorists</w:t>
      </w:r>
    </w:p>
    <w:p w14:paraId="2B7654CC" w14:textId="6812466E" w:rsidR="001F5B46" w:rsidRPr="0069673E" w:rsidRDefault="001F5B46" w:rsidP="00C146E3">
      <w:pPr>
        <w:pStyle w:val="NumberIndent2"/>
        <w:rPr>
          <w:sz w:val="20"/>
          <w:szCs w:val="20"/>
        </w:rPr>
      </w:pPr>
      <w:r w:rsidRPr="0069673E">
        <w:rPr>
          <w:sz w:val="20"/>
          <w:szCs w:val="20"/>
        </w:rPr>
        <w:t>Test Method 127 Water Resistance: Hydrostatic Pressure Test</w:t>
      </w:r>
    </w:p>
    <w:p w14:paraId="1C45DB18" w14:textId="77777777" w:rsidR="000211BB" w:rsidRPr="0069673E" w:rsidRDefault="000211BB" w:rsidP="00C91DD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3EF2E54F" w14:textId="7BD8B0B3" w:rsidR="00C91DD8" w:rsidRPr="0069673E" w:rsidRDefault="00C91DD8" w:rsidP="00694475">
      <w:pPr>
        <w:pStyle w:val="ListParagraph"/>
        <w:numPr>
          <w:ilvl w:val="1"/>
          <w:numId w:val="42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9673E">
        <w:rPr>
          <w:rFonts w:ascii="Arial" w:hAnsi="Arial" w:cs="Arial"/>
          <w:sz w:val="20"/>
          <w:szCs w:val="20"/>
        </w:rPr>
        <w:t>SUBMITTALS</w:t>
      </w:r>
    </w:p>
    <w:p w14:paraId="0753ED61" w14:textId="77777777" w:rsidR="00EE2C49" w:rsidRPr="0069673E" w:rsidRDefault="00EE2C49" w:rsidP="00C91DD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39C6685F" w14:textId="42EDBEF4" w:rsidR="00233577" w:rsidRPr="0069673E" w:rsidRDefault="00233577" w:rsidP="00694475">
      <w:pPr>
        <w:pStyle w:val="LetterIndent1"/>
        <w:numPr>
          <w:ilvl w:val="0"/>
          <w:numId w:val="49"/>
        </w:numPr>
        <w:rPr>
          <w:sz w:val="20"/>
          <w:szCs w:val="20"/>
        </w:rPr>
      </w:pPr>
      <w:r w:rsidRPr="0069673E">
        <w:rPr>
          <w:sz w:val="20"/>
          <w:szCs w:val="20"/>
        </w:rPr>
        <w:t>Refer to Section [01 33 00 Submittal Procedures] [insert section number and title].</w:t>
      </w:r>
    </w:p>
    <w:p w14:paraId="0B9EDEF4" w14:textId="77777777" w:rsidR="00233577" w:rsidRPr="0069673E" w:rsidRDefault="00233577" w:rsidP="00AB7542">
      <w:pPr>
        <w:pStyle w:val="LetterIndent1"/>
        <w:numPr>
          <w:ilvl w:val="0"/>
          <w:numId w:val="49"/>
        </w:numPr>
        <w:rPr>
          <w:sz w:val="20"/>
          <w:szCs w:val="20"/>
        </w:rPr>
      </w:pPr>
      <w:r w:rsidRPr="0069673E">
        <w:rPr>
          <w:sz w:val="20"/>
          <w:szCs w:val="20"/>
        </w:rPr>
        <w:t>Product Data: Submit manufacturer current technical literature for each component.</w:t>
      </w:r>
    </w:p>
    <w:p w14:paraId="68DBF355" w14:textId="44FFCAB6" w:rsidR="00233577" w:rsidRPr="0069673E" w:rsidRDefault="00233577" w:rsidP="00AB7542">
      <w:pPr>
        <w:pStyle w:val="LetterIndent1"/>
        <w:numPr>
          <w:ilvl w:val="0"/>
          <w:numId w:val="49"/>
        </w:numPr>
        <w:rPr>
          <w:sz w:val="20"/>
          <w:szCs w:val="20"/>
        </w:rPr>
      </w:pPr>
      <w:r w:rsidRPr="0069673E">
        <w:rPr>
          <w:sz w:val="20"/>
          <w:szCs w:val="20"/>
        </w:rPr>
        <w:t xml:space="preserve">Samples: Weather Barrier membrane, minimum </w:t>
      </w:r>
      <w:r w:rsidR="00884866" w:rsidRPr="0069673E">
        <w:rPr>
          <w:sz w:val="20"/>
          <w:szCs w:val="20"/>
        </w:rPr>
        <w:t>6</w:t>
      </w:r>
      <w:r w:rsidRPr="0069673E">
        <w:rPr>
          <w:sz w:val="20"/>
          <w:szCs w:val="20"/>
        </w:rPr>
        <w:t xml:space="preserve"> inches by </w:t>
      </w:r>
      <w:r w:rsidR="00884866" w:rsidRPr="0069673E">
        <w:rPr>
          <w:sz w:val="20"/>
          <w:szCs w:val="20"/>
        </w:rPr>
        <w:t>9</w:t>
      </w:r>
      <w:r w:rsidRPr="0069673E">
        <w:rPr>
          <w:sz w:val="20"/>
          <w:szCs w:val="20"/>
        </w:rPr>
        <w:t xml:space="preserve"> inch</w:t>
      </w:r>
      <w:r w:rsidR="00884866" w:rsidRPr="0069673E">
        <w:rPr>
          <w:sz w:val="20"/>
          <w:szCs w:val="20"/>
        </w:rPr>
        <w:t>es</w:t>
      </w:r>
      <w:r w:rsidRPr="0069673E">
        <w:rPr>
          <w:sz w:val="20"/>
          <w:szCs w:val="20"/>
        </w:rPr>
        <w:t>.</w:t>
      </w:r>
    </w:p>
    <w:p w14:paraId="5912E2A9" w14:textId="77777777" w:rsidR="00233577" w:rsidRPr="0069673E" w:rsidRDefault="00233577" w:rsidP="00AB7542">
      <w:pPr>
        <w:pStyle w:val="LetterIndent1"/>
        <w:numPr>
          <w:ilvl w:val="0"/>
          <w:numId w:val="49"/>
        </w:numPr>
        <w:rPr>
          <w:sz w:val="20"/>
          <w:szCs w:val="20"/>
        </w:rPr>
      </w:pPr>
      <w:r w:rsidRPr="0069673E">
        <w:rPr>
          <w:sz w:val="20"/>
          <w:szCs w:val="20"/>
        </w:rPr>
        <w:t>Quality Assurance Submittals</w:t>
      </w:r>
    </w:p>
    <w:p w14:paraId="448E64FB" w14:textId="77777777" w:rsidR="00EE2C49" w:rsidRPr="00F256B5" w:rsidRDefault="00EE2C49" w:rsidP="00C91DD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25C4C721" w14:textId="77777777" w:rsidR="00C91DD8" w:rsidRPr="00F256B5" w:rsidRDefault="00C91DD8" w:rsidP="00C91DD8">
      <w:pPr>
        <w:autoSpaceDE w:val="0"/>
        <w:autoSpaceDN w:val="0"/>
        <w:adjustRightInd w:val="0"/>
        <w:rPr>
          <w:rFonts w:ascii="Arial" w:hAnsi="Arial" w:cs="Arial"/>
          <w:i/>
          <w:sz w:val="20"/>
          <w:szCs w:val="20"/>
        </w:rPr>
      </w:pPr>
      <w:r w:rsidRPr="00F256B5">
        <w:rPr>
          <w:rFonts w:ascii="Arial" w:hAnsi="Arial" w:cs="Arial"/>
          <w:i/>
          <w:sz w:val="20"/>
          <w:szCs w:val="20"/>
        </w:rPr>
        <w:t xml:space="preserve">Specifier Note: Article below should include statements of prerequisites, standards, </w:t>
      </w:r>
      <w:proofErr w:type="gramStart"/>
      <w:r w:rsidRPr="00F256B5">
        <w:rPr>
          <w:rFonts w:ascii="Arial" w:hAnsi="Arial" w:cs="Arial"/>
          <w:i/>
          <w:sz w:val="20"/>
          <w:szCs w:val="20"/>
        </w:rPr>
        <w:t>limitations</w:t>
      </w:r>
      <w:proofErr w:type="gramEnd"/>
      <w:r w:rsidRPr="00F256B5">
        <w:rPr>
          <w:rFonts w:ascii="Arial" w:hAnsi="Arial" w:cs="Arial"/>
          <w:i/>
          <w:sz w:val="20"/>
          <w:szCs w:val="20"/>
        </w:rPr>
        <w:t xml:space="preserve"> and criteria that establish an overall </w:t>
      </w:r>
      <w:r w:rsidR="00EE2C49" w:rsidRPr="00F256B5">
        <w:rPr>
          <w:rFonts w:ascii="Arial" w:hAnsi="Arial" w:cs="Arial"/>
          <w:i/>
          <w:sz w:val="20"/>
          <w:szCs w:val="20"/>
        </w:rPr>
        <w:t>level of</w:t>
      </w:r>
      <w:r w:rsidRPr="00F256B5">
        <w:rPr>
          <w:rFonts w:ascii="Arial" w:hAnsi="Arial" w:cs="Arial"/>
          <w:i/>
          <w:sz w:val="20"/>
          <w:szCs w:val="20"/>
        </w:rPr>
        <w:t xml:space="preserve"> quality for products and workmanship for this section. Coordinate article below with Division 1 Quality Assurance Section.</w:t>
      </w:r>
    </w:p>
    <w:p w14:paraId="0917FD95" w14:textId="77777777" w:rsidR="00EE2C49" w:rsidRDefault="00EE2C49" w:rsidP="00C91DD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1D5CDC8E" w14:textId="77777777" w:rsidR="00416338" w:rsidRDefault="00416338" w:rsidP="00C91DD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33F240FC" w14:textId="77777777" w:rsidR="0069673E" w:rsidRDefault="0069673E" w:rsidP="00C91DD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43B5EEB3" w14:textId="77777777" w:rsidR="00416338" w:rsidRPr="00F256B5" w:rsidRDefault="00416338" w:rsidP="00C91DD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7867E044" w14:textId="2012C708" w:rsidR="00EE2C49" w:rsidRPr="0069673E" w:rsidRDefault="00C91DD8" w:rsidP="0069673E">
      <w:pPr>
        <w:pStyle w:val="ListParagraph"/>
        <w:numPr>
          <w:ilvl w:val="1"/>
          <w:numId w:val="42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9673E">
        <w:rPr>
          <w:rFonts w:ascii="Arial" w:hAnsi="Arial" w:cs="Arial"/>
          <w:sz w:val="20"/>
          <w:szCs w:val="20"/>
        </w:rPr>
        <w:lastRenderedPageBreak/>
        <w:t>QUALITY ASSURANCE</w:t>
      </w:r>
    </w:p>
    <w:p w14:paraId="5F8C2FCD" w14:textId="77777777" w:rsidR="0069673E" w:rsidRPr="0069673E" w:rsidRDefault="0069673E" w:rsidP="006031DA">
      <w:pPr>
        <w:pStyle w:val="ListParagraph"/>
        <w:autoSpaceDE w:val="0"/>
        <w:autoSpaceDN w:val="0"/>
        <w:adjustRightInd w:val="0"/>
        <w:ind w:left="360"/>
        <w:rPr>
          <w:rFonts w:ascii="Arial" w:hAnsi="Arial" w:cs="Arial"/>
          <w:sz w:val="20"/>
          <w:szCs w:val="20"/>
        </w:rPr>
      </w:pPr>
    </w:p>
    <w:p w14:paraId="4413982C" w14:textId="77777777" w:rsidR="00EE2C49" w:rsidRPr="00F256B5" w:rsidRDefault="00C91DD8" w:rsidP="00C91DD8">
      <w:pPr>
        <w:numPr>
          <w:ilvl w:val="0"/>
          <w:numId w:val="6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256B5">
        <w:rPr>
          <w:rFonts w:ascii="Arial" w:hAnsi="Arial" w:cs="Arial"/>
          <w:sz w:val="20"/>
          <w:szCs w:val="20"/>
        </w:rPr>
        <w:t>Installer Qualifications: Utilize an installer having demonstrated experience on projects of similar size and complexity.</w:t>
      </w:r>
    </w:p>
    <w:p w14:paraId="3EC1B969" w14:textId="77777777" w:rsidR="003D294E" w:rsidRPr="00F256B5" w:rsidRDefault="003D294E" w:rsidP="003D294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28F2BA6D" w14:textId="77777777" w:rsidR="003D294E" w:rsidRPr="00F256B5" w:rsidRDefault="003D294E" w:rsidP="003D294E">
      <w:pPr>
        <w:autoSpaceDE w:val="0"/>
        <w:autoSpaceDN w:val="0"/>
        <w:adjustRightInd w:val="0"/>
        <w:rPr>
          <w:rFonts w:ascii="Arial" w:hAnsi="Arial" w:cs="Arial"/>
          <w:i/>
          <w:sz w:val="20"/>
          <w:szCs w:val="20"/>
        </w:rPr>
      </w:pPr>
      <w:r w:rsidRPr="00F256B5">
        <w:rPr>
          <w:rFonts w:ascii="Arial" w:hAnsi="Arial" w:cs="Arial"/>
          <w:i/>
          <w:sz w:val="20"/>
          <w:szCs w:val="20"/>
        </w:rPr>
        <w:t>Specifier Note: Retain paragraph below if mock-up is required.</w:t>
      </w:r>
    </w:p>
    <w:p w14:paraId="02E6B3CE" w14:textId="77777777" w:rsidR="003D294E" w:rsidRPr="00F256B5" w:rsidRDefault="003D294E" w:rsidP="003D294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678C8EE5" w14:textId="77777777" w:rsidR="003D294E" w:rsidRPr="00F256B5" w:rsidRDefault="00C91DD8" w:rsidP="00262172">
      <w:pPr>
        <w:numPr>
          <w:ilvl w:val="0"/>
          <w:numId w:val="6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256B5">
        <w:rPr>
          <w:rFonts w:ascii="Arial" w:hAnsi="Arial" w:cs="Arial"/>
          <w:sz w:val="20"/>
          <w:szCs w:val="20"/>
        </w:rPr>
        <w:t>Mock-Ups: [Specify requirements for mock-up.].</w:t>
      </w:r>
    </w:p>
    <w:p w14:paraId="1652D5B7" w14:textId="77777777" w:rsidR="003D294E" w:rsidRPr="00F256B5" w:rsidRDefault="00C91DD8" w:rsidP="003D294E">
      <w:pPr>
        <w:numPr>
          <w:ilvl w:val="1"/>
          <w:numId w:val="6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256B5">
        <w:rPr>
          <w:rFonts w:ascii="Arial" w:hAnsi="Arial" w:cs="Arial"/>
          <w:sz w:val="20"/>
          <w:szCs w:val="20"/>
        </w:rPr>
        <w:t xml:space="preserve">Subject to acceptance by </w:t>
      </w:r>
      <w:proofErr w:type="gramStart"/>
      <w:r w:rsidRPr="00F256B5">
        <w:rPr>
          <w:rFonts w:ascii="Arial" w:hAnsi="Arial" w:cs="Arial"/>
          <w:sz w:val="20"/>
          <w:szCs w:val="20"/>
        </w:rPr>
        <w:t>owner</w:t>
      </w:r>
      <w:proofErr w:type="gramEnd"/>
      <w:r w:rsidRPr="00F256B5">
        <w:rPr>
          <w:rFonts w:ascii="Arial" w:hAnsi="Arial" w:cs="Arial"/>
          <w:sz w:val="20"/>
          <w:szCs w:val="20"/>
        </w:rPr>
        <w:t>, mock-up may be retained as part of finish work.</w:t>
      </w:r>
    </w:p>
    <w:p w14:paraId="02DD94E4" w14:textId="77777777" w:rsidR="003D294E" w:rsidRPr="00F256B5" w:rsidRDefault="00C91DD8" w:rsidP="00065A33">
      <w:pPr>
        <w:numPr>
          <w:ilvl w:val="1"/>
          <w:numId w:val="6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256B5">
        <w:rPr>
          <w:rFonts w:ascii="Arial" w:hAnsi="Arial" w:cs="Arial"/>
          <w:sz w:val="20"/>
          <w:szCs w:val="20"/>
        </w:rPr>
        <w:t xml:space="preserve">If mock-up is not retained, </w:t>
      </w:r>
      <w:proofErr w:type="gramStart"/>
      <w:r w:rsidRPr="00F256B5">
        <w:rPr>
          <w:rFonts w:ascii="Arial" w:hAnsi="Arial" w:cs="Arial"/>
          <w:sz w:val="20"/>
          <w:szCs w:val="20"/>
        </w:rPr>
        <w:t>remove</w:t>
      </w:r>
      <w:proofErr w:type="gramEnd"/>
      <w:r w:rsidRPr="00F256B5">
        <w:rPr>
          <w:rFonts w:ascii="Arial" w:hAnsi="Arial" w:cs="Arial"/>
          <w:sz w:val="20"/>
          <w:szCs w:val="20"/>
        </w:rPr>
        <w:t xml:space="preserve"> and properly dispose of mock-up.</w:t>
      </w:r>
    </w:p>
    <w:p w14:paraId="09A5A647" w14:textId="77777777" w:rsidR="003D294E" w:rsidRPr="00F256B5" w:rsidRDefault="003D294E" w:rsidP="003D294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32E8B528" w14:textId="77777777" w:rsidR="003D294E" w:rsidRPr="00F256B5" w:rsidRDefault="003D294E" w:rsidP="003D294E">
      <w:pPr>
        <w:autoSpaceDE w:val="0"/>
        <w:autoSpaceDN w:val="0"/>
        <w:adjustRightInd w:val="0"/>
        <w:rPr>
          <w:rFonts w:ascii="Arial" w:hAnsi="Arial" w:cs="Arial"/>
          <w:i/>
          <w:sz w:val="20"/>
          <w:szCs w:val="20"/>
        </w:rPr>
      </w:pPr>
      <w:r w:rsidRPr="00F256B5">
        <w:rPr>
          <w:rFonts w:ascii="Arial" w:hAnsi="Arial" w:cs="Arial"/>
          <w:i/>
          <w:sz w:val="20"/>
          <w:szCs w:val="20"/>
        </w:rPr>
        <w:t>Specifier Note: Retain paragraph below if pre-installation meeting is required.</w:t>
      </w:r>
    </w:p>
    <w:p w14:paraId="247A9551" w14:textId="77777777" w:rsidR="003D294E" w:rsidRPr="00F256B5" w:rsidRDefault="003D294E" w:rsidP="003D294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0DBF0E32" w14:textId="77777777" w:rsidR="00C91DD8" w:rsidRPr="00F256B5" w:rsidRDefault="00C91DD8" w:rsidP="003D294E">
      <w:pPr>
        <w:numPr>
          <w:ilvl w:val="0"/>
          <w:numId w:val="6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256B5">
        <w:rPr>
          <w:rFonts w:ascii="Arial" w:hAnsi="Arial" w:cs="Arial"/>
          <w:sz w:val="20"/>
          <w:szCs w:val="20"/>
        </w:rPr>
        <w:t>Pre</w:t>
      </w:r>
      <w:r w:rsidR="00EE2C49" w:rsidRPr="00F256B5">
        <w:rPr>
          <w:rFonts w:ascii="Arial" w:hAnsi="Arial" w:cs="Arial"/>
          <w:sz w:val="20"/>
          <w:szCs w:val="20"/>
        </w:rPr>
        <w:t>-</w:t>
      </w:r>
      <w:r w:rsidRPr="00F256B5">
        <w:rPr>
          <w:rFonts w:ascii="Arial" w:hAnsi="Arial" w:cs="Arial"/>
          <w:sz w:val="20"/>
          <w:szCs w:val="20"/>
        </w:rPr>
        <w:t>installation Meetings: [Specify requirements for meeting.].</w:t>
      </w:r>
    </w:p>
    <w:p w14:paraId="7590541D" w14:textId="77777777" w:rsidR="00EE2C49" w:rsidRPr="00F256B5" w:rsidRDefault="00EE2C49" w:rsidP="00C91DD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3CF7CAB8" w14:textId="77777777" w:rsidR="00C91DD8" w:rsidRPr="00F256B5" w:rsidRDefault="00C91DD8" w:rsidP="00C91DD8">
      <w:pPr>
        <w:autoSpaceDE w:val="0"/>
        <w:autoSpaceDN w:val="0"/>
        <w:adjustRightInd w:val="0"/>
        <w:rPr>
          <w:rFonts w:ascii="Arial" w:hAnsi="Arial" w:cs="Arial"/>
          <w:i/>
          <w:sz w:val="20"/>
          <w:szCs w:val="20"/>
        </w:rPr>
      </w:pPr>
      <w:r w:rsidRPr="00F256B5">
        <w:rPr>
          <w:rFonts w:ascii="Arial" w:hAnsi="Arial" w:cs="Arial"/>
          <w:i/>
          <w:sz w:val="20"/>
          <w:szCs w:val="20"/>
        </w:rPr>
        <w:t>Specifier Note: Article below should include specific protection and environmental conditions required dur</w:t>
      </w:r>
      <w:r w:rsidR="00C50A27" w:rsidRPr="00F256B5">
        <w:rPr>
          <w:rFonts w:ascii="Arial" w:hAnsi="Arial" w:cs="Arial"/>
          <w:i/>
          <w:sz w:val="20"/>
          <w:szCs w:val="20"/>
        </w:rPr>
        <w:t xml:space="preserve">ing storage. Coordinate article </w:t>
      </w:r>
      <w:r w:rsidRPr="00F256B5">
        <w:rPr>
          <w:rFonts w:ascii="Arial" w:hAnsi="Arial" w:cs="Arial"/>
          <w:i/>
          <w:sz w:val="20"/>
          <w:szCs w:val="20"/>
        </w:rPr>
        <w:t>below with Division 1 Product Requirements Section.</w:t>
      </w:r>
    </w:p>
    <w:p w14:paraId="0928BF8D" w14:textId="77777777" w:rsidR="00C50A27" w:rsidRPr="00F256B5" w:rsidRDefault="00C50A27" w:rsidP="00C91DD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7B493B5E" w14:textId="77777777" w:rsidR="00C91DD8" w:rsidRPr="00F256B5" w:rsidRDefault="008377DD" w:rsidP="00C91DD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256B5">
        <w:rPr>
          <w:rFonts w:ascii="Arial" w:hAnsi="Arial" w:cs="Arial"/>
          <w:sz w:val="20"/>
          <w:szCs w:val="20"/>
        </w:rPr>
        <w:t>1.</w:t>
      </w:r>
      <w:r w:rsidR="000211BB" w:rsidRPr="00F256B5">
        <w:rPr>
          <w:rFonts w:ascii="Arial" w:hAnsi="Arial" w:cs="Arial"/>
          <w:sz w:val="20"/>
          <w:szCs w:val="20"/>
        </w:rPr>
        <w:t>5</w:t>
      </w:r>
      <w:r w:rsidR="00C91DD8" w:rsidRPr="00F256B5">
        <w:rPr>
          <w:rFonts w:ascii="Arial" w:hAnsi="Arial" w:cs="Arial"/>
          <w:sz w:val="20"/>
          <w:szCs w:val="20"/>
        </w:rPr>
        <w:t xml:space="preserve"> DELIVERY, STORAGE &amp; HANDLING</w:t>
      </w:r>
    </w:p>
    <w:p w14:paraId="4377795D" w14:textId="77777777" w:rsidR="00C50A27" w:rsidRPr="00F256B5" w:rsidRDefault="00C50A27" w:rsidP="00C91DD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5977B422" w14:textId="77777777" w:rsidR="003D294E" w:rsidRPr="00F256B5" w:rsidRDefault="00C91DD8" w:rsidP="003D294E">
      <w:pPr>
        <w:numPr>
          <w:ilvl w:val="0"/>
          <w:numId w:val="7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256B5">
        <w:rPr>
          <w:rFonts w:ascii="Arial" w:hAnsi="Arial" w:cs="Arial"/>
          <w:sz w:val="20"/>
          <w:szCs w:val="20"/>
        </w:rPr>
        <w:t>General: Comply with Division 1 Product Requirement Section.</w:t>
      </w:r>
    </w:p>
    <w:p w14:paraId="604663E7" w14:textId="77777777" w:rsidR="003D294E" w:rsidRPr="00F256B5" w:rsidRDefault="00C91DD8" w:rsidP="00C91DD8">
      <w:pPr>
        <w:numPr>
          <w:ilvl w:val="0"/>
          <w:numId w:val="7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256B5">
        <w:rPr>
          <w:rFonts w:ascii="Arial" w:hAnsi="Arial" w:cs="Arial"/>
          <w:sz w:val="20"/>
          <w:szCs w:val="20"/>
        </w:rPr>
        <w:t>Delivery: Deliver materials in manufacturer’s original, unopened, undamaged containers with identification labels intact.</w:t>
      </w:r>
    </w:p>
    <w:p w14:paraId="07736FCF" w14:textId="77777777" w:rsidR="00C91DD8" w:rsidRPr="00F256B5" w:rsidRDefault="00C91DD8" w:rsidP="00C91DD8">
      <w:pPr>
        <w:numPr>
          <w:ilvl w:val="0"/>
          <w:numId w:val="7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256B5">
        <w:rPr>
          <w:rFonts w:ascii="Arial" w:hAnsi="Arial" w:cs="Arial"/>
          <w:sz w:val="20"/>
          <w:szCs w:val="20"/>
        </w:rPr>
        <w:t>Storage and Protection: Store materials protected from exposure to harmful environmental conditions and at temperature</w:t>
      </w:r>
      <w:r w:rsidR="00262172" w:rsidRPr="00F256B5">
        <w:rPr>
          <w:rFonts w:ascii="Arial" w:hAnsi="Arial" w:cs="Arial"/>
          <w:sz w:val="20"/>
          <w:szCs w:val="20"/>
        </w:rPr>
        <w:t xml:space="preserve"> </w:t>
      </w:r>
      <w:r w:rsidRPr="00F256B5">
        <w:rPr>
          <w:rFonts w:ascii="Arial" w:hAnsi="Arial" w:cs="Arial"/>
          <w:sz w:val="20"/>
          <w:szCs w:val="20"/>
        </w:rPr>
        <w:t>and humidity conditions recommended by the manufacturer.</w:t>
      </w:r>
    </w:p>
    <w:p w14:paraId="72951856" w14:textId="77777777" w:rsidR="00961A1D" w:rsidRPr="00F256B5" w:rsidRDefault="00961A1D" w:rsidP="00C91DD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5CD387A9" w14:textId="77777777" w:rsidR="00C91DD8" w:rsidRPr="00F256B5" w:rsidRDefault="00C91DD8" w:rsidP="00C91DD8">
      <w:pPr>
        <w:autoSpaceDE w:val="0"/>
        <w:autoSpaceDN w:val="0"/>
        <w:adjustRightInd w:val="0"/>
        <w:rPr>
          <w:rFonts w:ascii="Arial" w:hAnsi="Arial" w:cs="Arial"/>
          <w:i/>
          <w:sz w:val="20"/>
          <w:szCs w:val="20"/>
        </w:rPr>
      </w:pPr>
      <w:r w:rsidRPr="00F256B5">
        <w:rPr>
          <w:rFonts w:ascii="Arial" w:hAnsi="Arial" w:cs="Arial"/>
          <w:i/>
          <w:sz w:val="20"/>
          <w:szCs w:val="20"/>
        </w:rPr>
        <w:t>Specifier Note: Coordinate article below with Conditions of the Contract and with Division 1 Closeout Submittals (Warranty) Section.</w:t>
      </w:r>
      <w:r w:rsidR="003D294E" w:rsidRPr="00F256B5">
        <w:rPr>
          <w:rFonts w:ascii="Arial" w:hAnsi="Arial" w:cs="Arial"/>
          <w:i/>
          <w:sz w:val="20"/>
          <w:szCs w:val="20"/>
        </w:rPr>
        <w:t xml:space="preserve">  </w:t>
      </w:r>
      <w:r w:rsidRPr="00F256B5">
        <w:rPr>
          <w:rFonts w:ascii="Arial" w:hAnsi="Arial" w:cs="Arial"/>
          <w:i/>
          <w:sz w:val="20"/>
          <w:szCs w:val="20"/>
        </w:rPr>
        <w:t xml:space="preserve">Use this article to require </w:t>
      </w:r>
      <w:proofErr w:type="gramStart"/>
      <w:r w:rsidRPr="00F256B5">
        <w:rPr>
          <w:rFonts w:ascii="Arial" w:hAnsi="Arial" w:cs="Arial"/>
          <w:i/>
          <w:sz w:val="20"/>
          <w:szCs w:val="20"/>
        </w:rPr>
        <w:t>special</w:t>
      </w:r>
      <w:proofErr w:type="gramEnd"/>
      <w:r w:rsidRPr="00F256B5">
        <w:rPr>
          <w:rFonts w:ascii="Arial" w:hAnsi="Arial" w:cs="Arial"/>
          <w:i/>
          <w:sz w:val="20"/>
          <w:szCs w:val="20"/>
        </w:rPr>
        <w:t xml:space="preserve"> or extended warranty or bond covering the work of this section.</w:t>
      </w:r>
    </w:p>
    <w:p w14:paraId="3A08584E" w14:textId="77777777" w:rsidR="00961A1D" w:rsidRPr="00F256B5" w:rsidRDefault="00961A1D" w:rsidP="00C91DD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6D30701D" w14:textId="3A43936C" w:rsidR="00C91DD8" w:rsidRPr="000F337B" w:rsidRDefault="00C91DD8" w:rsidP="000F337B">
      <w:pPr>
        <w:pStyle w:val="ListParagraph"/>
        <w:numPr>
          <w:ilvl w:val="1"/>
          <w:numId w:val="45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0F337B">
        <w:rPr>
          <w:rFonts w:ascii="Arial" w:hAnsi="Arial" w:cs="Arial"/>
          <w:sz w:val="20"/>
          <w:szCs w:val="20"/>
        </w:rPr>
        <w:t>WARRANTY</w:t>
      </w:r>
    </w:p>
    <w:p w14:paraId="764A092F" w14:textId="77777777" w:rsidR="00961A1D" w:rsidRPr="00F256B5" w:rsidRDefault="00961A1D" w:rsidP="00C91DD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114F4BA2" w14:textId="48C29383" w:rsidR="00C91DD8" w:rsidRDefault="00C91DD8" w:rsidP="008B4626">
      <w:pPr>
        <w:pStyle w:val="LetterIndent1"/>
        <w:numPr>
          <w:ilvl w:val="0"/>
          <w:numId w:val="48"/>
        </w:numPr>
      </w:pPr>
      <w:r w:rsidRPr="00F256B5">
        <w:t>Project Warranty: Refer to Conditions of the Contract for project warranty provisions.</w:t>
      </w:r>
    </w:p>
    <w:p w14:paraId="2A154D8F" w14:textId="552D1605" w:rsidR="003D294E" w:rsidRPr="00F256B5" w:rsidRDefault="00C91DD8" w:rsidP="008B4626">
      <w:pPr>
        <w:pStyle w:val="LetterIndent1"/>
        <w:numPr>
          <w:ilvl w:val="0"/>
          <w:numId w:val="48"/>
        </w:numPr>
      </w:pPr>
      <w:r w:rsidRPr="00F256B5">
        <w:t>Manufacturer’s Warranty: Submit, for Owner’s acceptance, manufacturer’s standard warranty document executed by</w:t>
      </w:r>
      <w:r w:rsidR="00530553" w:rsidRPr="00F256B5">
        <w:t xml:space="preserve"> </w:t>
      </w:r>
      <w:r w:rsidRPr="00F256B5">
        <w:t>authorized company official. Manufacturer’s warranty is in addition to, and not a limitation of, other rights Owner may have</w:t>
      </w:r>
      <w:r w:rsidR="00530553" w:rsidRPr="00F256B5">
        <w:t xml:space="preserve"> </w:t>
      </w:r>
      <w:r w:rsidRPr="00F256B5">
        <w:t>under contract documents.</w:t>
      </w:r>
    </w:p>
    <w:p w14:paraId="0E4D3A46" w14:textId="77777777" w:rsidR="003D294E" w:rsidRPr="00F256B5" w:rsidRDefault="003D294E" w:rsidP="003D294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43C1424E" w14:textId="77777777" w:rsidR="003D294E" w:rsidRPr="00F256B5" w:rsidRDefault="003D294E" w:rsidP="003D294E">
      <w:pPr>
        <w:autoSpaceDE w:val="0"/>
        <w:autoSpaceDN w:val="0"/>
        <w:adjustRightInd w:val="0"/>
        <w:rPr>
          <w:rFonts w:ascii="Arial" w:hAnsi="Arial" w:cs="Arial"/>
          <w:i/>
          <w:sz w:val="20"/>
          <w:szCs w:val="20"/>
        </w:rPr>
      </w:pPr>
      <w:r w:rsidRPr="00F256B5">
        <w:rPr>
          <w:rFonts w:ascii="Arial" w:hAnsi="Arial" w:cs="Arial"/>
          <w:i/>
          <w:sz w:val="20"/>
          <w:szCs w:val="20"/>
        </w:rPr>
        <w:t>Specifier Note: Coordinate subparagraph below with manufacturer’s warranty requirements.</w:t>
      </w:r>
    </w:p>
    <w:p w14:paraId="681990FC" w14:textId="77777777" w:rsidR="003D294E" w:rsidRPr="00F256B5" w:rsidRDefault="003D294E" w:rsidP="003D294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05B1AA66" w14:textId="77777777" w:rsidR="001F5B46" w:rsidRDefault="001F5B46" w:rsidP="001F5B46">
      <w:pPr>
        <w:numPr>
          <w:ilvl w:val="0"/>
          <w:numId w:val="13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color w:val="000000"/>
          <w:sz w:val="20"/>
          <w:szCs w:val="20"/>
        </w:rPr>
        <w:t>Warranty Period</w:t>
      </w:r>
      <w:r>
        <w:rPr>
          <w:rFonts w:ascii="Arial" w:hAnsi="Arial" w:cs="Arial"/>
          <w:color w:val="000000"/>
          <w:sz w:val="20"/>
          <w:szCs w:val="20"/>
        </w:rPr>
        <w:t xml:space="preserve"> and Enhanced Warranty options: see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website</w:t>
      </w:r>
      <w:proofErr w:type="gramEnd"/>
    </w:p>
    <w:p w14:paraId="031EE2EC" w14:textId="77777777" w:rsidR="00383260" w:rsidRPr="00977526" w:rsidRDefault="006031DA" w:rsidP="00383260">
      <w:pPr>
        <w:numPr>
          <w:ilvl w:val="1"/>
          <w:numId w:val="13"/>
        </w:num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0"/>
          <w:szCs w:val="20"/>
        </w:rPr>
      </w:pPr>
      <w:hyperlink r:id="rId10" w:history="1">
        <w:r w:rsidR="00383260" w:rsidRPr="00D64377">
          <w:rPr>
            <w:rStyle w:val="Hyperlink"/>
            <w:rFonts w:ascii="Arial" w:hAnsi="Arial" w:cs="Arial"/>
            <w:sz w:val="20"/>
            <w:szCs w:val="20"/>
          </w:rPr>
          <w:t>www.benjaminobdyke.com/resource-category/warranty/</w:t>
        </w:r>
      </w:hyperlink>
    </w:p>
    <w:p w14:paraId="1694437C" w14:textId="77777777" w:rsidR="001F5B46" w:rsidRDefault="001F5B46" w:rsidP="001F5B46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0F008B28" w14:textId="77777777" w:rsidR="00A125E7" w:rsidRPr="00F256B5" w:rsidRDefault="00A125E7" w:rsidP="00C91DD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22E72E89" w14:textId="77777777" w:rsidR="00CD79AB" w:rsidRPr="00F256B5" w:rsidRDefault="00CD79AB" w:rsidP="00C91DD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19F10FAB" w14:textId="77777777" w:rsidR="00CD79AB" w:rsidRPr="00F256B5" w:rsidRDefault="00CD79AB" w:rsidP="00C91DD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4FF2DB0D" w14:textId="77777777" w:rsidR="00CD79AB" w:rsidRPr="00F256B5" w:rsidRDefault="00CD79AB" w:rsidP="00C91DD8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14:paraId="32CA69F3" w14:textId="77777777" w:rsidR="00A125E7" w:rsidRPr="00F256B5" w:rsidRDefault="00A125E7" w:rsidP="00C91DD8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14:paraId="6619BC14" w14:textId="77777777" w:rsidR="00C91DD8" w:rsidRPr="006D65DA" w:rsidRDefault="00C91DD8" w:rsidP="00C91DD8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0"/>
          <w:szCs w:val="20"/>
        </w:rPr>
      </w:pPr>
      <w:r w:rsidRPr="006D65DA">
        <w:rPr>
          <w:rFonts w:ascii="Arial" w:hAnsi="Arial" w:cs="Arial"/>
          <w:b/>
          <w:bCs/>
          <w:color w:val="000000"/>
          <w:sz w:val="20"/>
          <w:szCs w:val="20"/>
        </w:rPr>
        <w:lastRenderedPageBreak/>
        <w:t>PART 2 PRODUCTS</w:t>
      </w:r>
    </w:p>
    <w:p w14:paraId="04512ACE" w14:textId="77777777" w:rsidR="00961A1D" w:rsidRPr="006D65DA" w:rsidRDefault="00961A1D" w:rsidP="00C91DD8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38E3C4A7" w14:textId="77777777" w:rsidR="00C91DD8" w:rsidRPr="006D65DA" w:rsidRDefault="00C91DD8" w:rsidP="00C91DD8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20"/>
          <w:szCs w:val="20"/>
        </w:rPr>
      </w:pPr>
      <w:r w:rsidRPr="006D65DA">
        <w:rPr>
          <w:rFonts w:ascii="Arial" w:hAnsi="Arial" w:cs="Arial"/>
          <w:i/>
          <w:color w:val="000000"/>
          <w:sz w:val="20"/>
          <w:szCs w:val="20"/>
        </w:rPr>
        <w:t xml:space="preserve">Specifier Note: Retain article below for proprietary method specification. Add product </w:t>
      </w:r>
      <w:r w:rsidR="00065A33" w:rsidRPr="006D65DA">
        <w:rPr>
          <w:rFonts w:ascii="Arial" w:hAnsi="Arial" w:cs="Arial"/>
          <w:i/>
          <w:color w:val="000000"/>
          <w:sz w:val="20"/>
          <w:szCs w:val="20"/>
        </w:rPr>
        <w:t>attributes and</w:t>
      </w:r>
      <w:r w:rsidRPr="006D65DA">
        <w:rPr>
          <w:rFonts w:ascii="Arial" w:hAnsi="Arial" w:cs="Arial"/>
          <w:i/>
          <w:color w:val="000000"/>
          <w:sz w:val="20"/>
          <w:szCs w:val="20"/>
        </w:rPr>
        <w:t xml:space="preserve"> performance characteristics, material</w:t>
      </w:r>
      <w:r w:rsidR="00961A1D" w:rsidRPr="006D65DA">
        <w:rPr>
          <w:rFonts w:ascii="Arial" w:hAnsi="Arial" w:cs="Arial"/>
          <w:i/>
          <w:color w:val="000000"/>
          <w:sz w:val="20"/>
          <w:szCs w:val="20"/>
        </w:rPr>
        <w:t xml:space="preserve"> </w:t>
      </w:r>
      <w:r w:rsidRPr="006D65DA">
        <w:rPr>
          <w:rFonts w:ascii="Arial" w:hAnsi="Arial" w:cs="Arial"/>
          <w:i/>
          <w:color w:val="000000"/>
          <w:sz w:val="20"/>
          <w:szCs w:val="20"/>
        </w:rPr>
        <w:t>standards and descriptions as applicable. Use of such phrases as “or equal” or “or approved equal” or similar phrases may cause</w:t>
      </w:r>
      <w:r w:rsidR="00961A1D" w:rsidRPr="006D65DA">
        <w:rPr>
          <w:rFonts w:ascii="Arial" w:hAnsi="Arial" w:cs="Arial"/>
          <w:i/>
          <w:color w:val="000000"/>
          <w:sz w:val="20"/>
          <w:szCs w:val="20"/>
        </w:rPr>
        <w:t xml:space="preserve"> </w:t>
      </w:r>
      <w:r w:rsidRPr="006D65DA">
        <w:rPr>
          <w:rFonts w:ascii="Arial" w:hAnsi="Arial" w:cs="Arial"/>
          <w:i/>
          <w:color w:val="000000"/>
          <w:sz w:val="20"/>
          <w:szCs w:val="20"/>
        </w:rPr>
        <w:t>ambiguity in specifications. Such phrases require verification (procedural, legal and regulatory) and assignment of responsibility for</w:t>
      </w:r>
      <w:r w:rsidR="00961A1D" w:rsidRPr="006D65DA">
        <w:rPr>
          <w:rFonts w:ascii="Arial" w:hAnsi="Arial" w:cs="Arial"/>
          <w:i/>
          <w:color w:val="000000"/>
          <w:sz w:val="20"/>
          <w:szCs w:val="20"/>
        </w:rPr>
        <w:t xml:space="preserve"> </w:t>
      </w:r>
      <w:r w:rsidRPr="006D65DA">
        <w:rPr>
          <w:rFonts w:ascii="Arial" w:hAnsi="Arial" w:cs="Arial"/>
          <w:i/>
          <w:color w:val="000000"/>
          <w:sz w:val="20"/>
          <w:szCs w:val="20"/>
        </w:rPr>
        <w:t>determining “or equal” products.</w:t>
      </w:r>
    </w:p>
    <w:p w14:paraId="14FC0DC4" w14:textId="77777777" w:rsidR="00961A1D" w:rsidRPr="006D65DA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24A8DC8A" w14:textId="77777777" w:rsidR="00C91DD8" w:rsidRPr="006D65DA" w:rsidRDefault="00C91DD8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t>2</w:t>
      </w:r>
      <w:r w:rsidR="008377DD" w:rsidRPr="006D65DA">
        <w:rPr>
          <w:rFonts w:ascii="Arial" w:hAnsi="Arial" w:cs="Arial"/>
          <w:color w:val="000000"/>
          <w:sz w:val="20"/>
          <w:szCs w:val="20"/>
        </w:rPr>
        <w:t>.</w:t>
      </w:r>
      <w:r w:rsidRPr="006D65DA">
        <w:rPr>
          <w:rFonts w:ascii="Arial" w:hAnsi="Arial" w:cs="Arial"/>
          <w:color w:val="000000"/>
          <w:sz w:val="20"/>
          <w:szCs w:val="20"/>
        </w:rPr>
        <w:t xml:space="preserve">1 </w:t>
      </w:r>
      <w:r w:rsidR="008377DD" w:rsidRPr="006D65DA">
        <w:rPr>
          <w:rFonts w:ascii="Arial" w:hAnsi="Arial" w:cs="Arial"/>
          <w:color w:val="000000"/>
          <w:sz w:val="20"/>
          <w:szCs w:val="20"/>
        </w:rPr>
        <w:t xml:space="preserve">WEATHER </w:t>
      </w:r>
      <w:r w:rsidR="00142DE6" w:rsidRPr="006D65DA">
        <w:rPr>
          <w:rFonts w:ascii="Arial" w:hAnsi="Arial" w:cs="Arial"/>
          <w:color w:val="000000"/>
          <w:sz w:val="20"/>
          <w:szCs w:val="20"/>
        </w:rPr>
        <w:t>RESISTIVE BARRIER</w:t>
      </w:r>
    </w:p>
    <w:p w14:paraId="7D2166C8" w14:textId="77777777" w:rsidR="00961A1D" w:rsidRPr="006D65DA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0570FFE5" w14:textId="77777777" w:rsidR="00C91DD8" w:rsidRPr="006D65DA" w:rsidRDefault="00C91DD8" w:rsidP="00C91DD8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20"/>
          <w:szCs w:val="20"/>
        </w:rPr>
      </w:pPr>
      <w:r w:rsidRPr="006D65DA">
        <w:rPr>
          <w:rFonts w:ascii="Arial" w:hAnsi="Arial" w:cs="Arial"/>
          <w:i/>
          <w:color w:val="000000"/>
          <w:sz w:val="20"/>
          <w:szCs w:val="20"/>
        </w:rPr>
        <w:t>Specifier Note: Retain or delete paragraph</w:t>
      </w:r>
      <w:r w:rsidR="00ED0F17" w:rsidRPr="006D65DA">
        <w:rPr>
          <w:rFonts w:ascii="Arial" w:hAnsi="Arial" w:cs="Arial"/>
          <w:i/>
          <w:color w:val="000000"/>
          <w:sz w:val="20"/>
          <w:szCs w:val="20"/>
        </w:rPr>
        <w:t>(s)</w:t>
      </w:r>
      <w:r w:rsidR="00961A1D" w:rsidRPr="006D65DA">
        <w:rPr>
          <w:rFonts w:ascii="Arial" w:hAnsi="Arial" w:cs="Arial"/>
          <w:i/>
          <w:color w:val="000000"/>
          <w:sz w:val="20"/>
          <w:szCs w:val="20"/>
        </w:rPr>
        <w:t xml:space="preserve"> </w:t>
      </w:r>
      <w:r w:rsidRPr="006D65DA">
        <w:rPr>
          <w:rFonts w:ascii="Arial" w:hAnsi="Arial" w:cs="Arial"/>
          <w:i/>
          <w:color w:val="000000"/>
          <w:sz w:val="20"/>
          <w:szCs w:val="20"/>
        </w:rPr>
        <w:t>below per project requirements and specifier’s practice.</w:t>
      </w:r>
    </w:p>
    <w:p w14:paraId="5B15A3C5" w14:textId="77777777" w:rsidR="00961A1D" w:rsidRPr="006D65DA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6838A384" w14:textId="77777777" w:rsidR="00065A33" w:rsidRPr="006D65DA" w:rsidRDefault="00C91DD8" w:rsidP="00C91DD8">
      <w:pPr>
        <w:numPr>
          <w:ilvl w:val="0"/>
          <w:numId w:val="1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t>Manufacturer: Benjamin Obdyke Incorporated.</w:t>
      </w:r>
    </w:p>
    <w:p w14:paraId="5FE5EED2" w14:textId="532E0FB3" w:rsidR="00065A33" w:rsidRPr="006D65DA" w:rsidRDefault="00C91DD8" w:rsidP="00065A33">
      <w:pPr>
        <w:numPr>
          <w:ilvl w:val="0"/>
          <w:numId w:val="16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t xml:space="preserve">Contact: </w:t>
      </w:r>
      <w:r w:rsidR="00262172" w:rsidRPr="006D65DA">
        <w:rPr>
          <w:rFonts w:ascii="Arial" w:hAnsi="Arial" w:cs="Arial"/>
          <w:color w:val="000000"/>
          <w:sz w:val="20"/>
          <w:szCs w:val="20"/>
        </w:rPr>
        <w:t>400 Babylon Road, Suite A</w:t>
      </w:r>
      <w:r w:rsidRPr="006D65DA">
        <w:rPr>
          <w:rFonts w:ascii="Arial" w:hAnsi="Arial" w:cs="Arial"/>
          <w:color w:val="000000"/>
          <w:sz w:val="20"/>
          <w:szCs w:val="20"/>
        </w:rPr>
        <w:t>, Horsham, PA 19044; Telephone: (800) 523-526</w:t>
      </w:r>
      <w:r w:rsidR="001F5B46">
        <w:rPr>
          <w:rFonts w:ascii="Arial" w:hAnsi="Arial" w:cs="Arial"/>
          <w:color w:val="000000"/>
          <w:sz w:val="20"/>
          <w:szCs w:val="20"/>
        </w:rPr>
        <w:t>1</w:t>
      </w:r>
      <w:r w:rsidRPr="006D65DA">
        <w:rPr>
          <w:rFonts w:ascii="Arial" w:hAnsi="Arial" w:cs="Arial"/>
          <w:color w:val="000000"/>
          <w:sz w:val="20"/>
          <w:szCs w:val="20"/>
        </w:rPr>
        <w:t>;</w:t>
      </w:r>
      <w:r w:rsidR="00065A33" w:rsidRPr="006D65DA">
        <w:rPr>
          <w:rFonts w:ascii="Arial" w:hAnsi="Arial" w:cs="Arial"/>
          <w:color w:val="000000"/>
          <w:sz w:val="20"/>
          <w:szCs w:val="20"/>
        </w:rPr>
        <w:t xml:space="preserve"> </w:t>
      </w:r>
      <w:r w:rsidRPr="006D65DA">
        <w:rPr>
          <w:rFonts w:ascii="Arial" w:hAnsi="Arial" w:cs="Arial"/>
          <w:color w:val="000000"/>
          <w:sz w:val="20"/>
          <w:szCs w:val="20"/>
        </w:rPr>
        <w:t xml:space="preserve">E-mail: </w:t>
      </w:r>
      <w:r w:rsidR="00282ECC">
        <w:rPr>
          <w:rFonts w:ascii="Arial" w:hAnsi="Arial" w:cs="Arial"/>
          <w:color w:val="0000FF"/>
          <w:sz w:val="20"/>
          <w:szCs w:val="20"/>
        </w:rPr>
        <w:t>TechSupport</w:t>
      </w:r>
      <w:r w:rsidRPr="006D65DA">
        <w:rPr>
          <w:rFonts w:ascii="Arial" w:hAnsi="Arial" w:cs="Arial"/>
          <w:color w:val="0000FF"/>
          <w:sz w:val="20"/>
          <w:szCs w:val="20"/>
        </w:rPr>
        <w:t>@obdyke.com</w:t>
      </w:r>
      <w:r w:rsidRPr="006D65DA">
        <w:rPr>
          <w:rFonts w:ascii="Arial" w:hAnsi="Arial" w:cs="Arial"/>
          <w:color w:val="000000"/>
          <w:sz w:val="20"/>
          <w:szCs w:val="20"/>
        </w:rPr>
        <w:t xml:space="preserve">; website: </w:t>
      </w:r>
      <w:hyperlink r:id="rId11" w:history="1">
        <w:r w:rsidR="00065A33" w:rsidRPr="006D65DA">
          <w:rPr>
            <w:rStyle w:val="Hyperlink"/>
            <w:rFonts w:ascii="Arial" w:hAnsi="Arial" w:cs="Arial"/>
            <w:sz w:val="20"/>
            <w:szCs w:val="20"/>
          </w:rPr>
          <w:t>www.benjaminobdyke.com</w:t>
        </w:r>
      </w:hyperlink>
    </w:p>
    <w:p w14:paraId="1307CF66" w14:textId="77777777" w:rsidR="00065A33" w:rsidRPr="006D65DA" w:rsidRDefault="00C91DD8" w:rsidP="00065A33">
      <w:pPr>
        <w:numPr>
          <w:ilvl w:val="0"/>
          <w:numId w:val="1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t xml:space="preserve">Proprietary Products/Systems: </w:t>
      </w:r>
      <w:r w:rsidR="00142DE6" w:rsidRPr="006D65DA">
        <w:rPr>
          <w:rFonts w:ascii="Arial" w:hAnsi="Arial" w:cs="Arial"/>
          <w:color w:val="000000"/>
          <w:sz w:val="20"/>
          <w:szCs w:val="20"/>
        </w:rPr>
        <w:t>Weather Resistive Barrier</w:t>
      </w:r>
      <w:r w:rsidRPr="006D65DA">
        <w:rPr>
          <w:rFonts w:ascii="Arial" w:hAnsi="Arial" w:cs="Arial"/>
          <w:color w:val="000000"/>
          <w:sz w:val="20"/>
          <w:szCs w:val="20"/>
        </w:rPr>
        <w:t>, including the following:</w:t>
      </w:r>
    </w:p>
    <w:p w14:paraId="07C7839B" w14:textId="77777777" w:rsidR="00860002" w:rsidRDefault="00597925" w:rsidP="00065A33">
      <w:pPr>
        <w:numPr>
          <w:ilvl w:val="0"/>
          <w:numId w:val="18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597925">
        <w:rPr>
          <w:rFonts w:ascii="Arial" w:hAnsi="Arial" w:cs="Arial"/>
          <w:color w:val="000000"/>
          <w:sz w:val="20"/>
          <w:szCs w:val="20"/>
        </w:rPr>
        <w:t>InvisiWrap</w:t>
      </w:r>
      <w:r w:rsidR="00F07BD4">
        <w:rPr>
          <w:rFonts w:ascii="Arial" w:hAnsi="Arial" w:cs="Arial"/>
          <w:color w:val="000000"/>
          <w:sz w:val="20"/>
          <w:szCs w:val="20"/>
        </w:rPr>
        <w:t>®</w:t>
      </w:r>
      <w:r w:rsidRPr="00597925">
        <w:rPr>
          <w:rFonts w:ascii="Arial" w:hAnsi="Arial" w:cs="Arial"/>
          <w:color w:val="000000"/>
          <w:sz w:val="20"/>
          <w:szCs w:val="20"/>
        </w:rPr>
        <w:t xml:space="preserve"> UV </w:t>
      </w:r>
      <w:r w:rsidR="00142DE6" w:rsidRPr="006D65DA">
        <w:rPr>
          <w:rFonts w:ascii="Arial" w:hAnsi="Arial" w:cs="Arial"/>
          <w:color w:val="000000"/>
          <w:sz w:val="20"/>
          <w:szCs w:val="20"/>
        </w:rPr>
        <w:t>Housewrap</w:t>
      </w:r>
      <w:r w:rsidR="00BC6843" w:rsidRPr="006D65DA">
        <w:rPr>
          <w:rFonts w:ascii="Arial" w:hAnsi="Arial" w:cs="Arial"/>
          <w:color w:val="000000"/>
          <w:sz w:val="20"/>
          <w:szCs w:val="20"/>
        </w:rPr>
        <w:t xml:space="preserve"> </w:t>
      </w:r>
    </w:p>
    <w:p w14:paraId="2DAC3F1E" w14:textId="275BCCAB" w:rsidR="00065A33" w:rsidRDefault="00BC6843" w:rsidP="00860002">
      <w:pPr>
        <w:numPr>
          <w:ilvl w:val="1"/>
          <w:numId w:val="18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t>General Characteristics</w:t>
      </w:r>
    </w:p>
    <w:p w14:paraId="43FE2B2E" w14:textId="6D940931" w:rsidR="00681D58" w:rsidRPr="009617BE" w:rsidRDefault="00C91DD8" w:rsidP="00681D58">
      <w:pPr>
        <w:numPr>
          <w:ilvl w:val="2"/>
          <w:numId w:val="1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687F8610">
        <w:rPr>
          <w:rFonts w:ascii="Arial" w:hAnsi="Arial" w:cs="Arial"/>
          <w:color w:val="000000" w:themeColor="text1"/>
          <w:sz w:val="20"/>
          <w:szCs w:val="20"/>
        </w:rPr>
        <w:t>Description</w:t>
      </w:r>
      <w:r w:rsidRPr="009617BE">
        <w:rPr>
          <w:rFonts w:ascii="Arial" w:hAnsi="Arial" w:cs="Arial"/>
          <w:color w:val="000000" w:themeColor="text1"/>
          <w:sz w:val="20"/>
          <w:szCs w:val="20"/>
        </w:rPr>
        <w:t xml:space="preserve">: </w:t>
      </w:r>
      <w:r w:rsidR="319218FB" w:rsidRPr="009617BE">
        <w:rPr>
          <w:rFonts w:ascii="Arial" w:hAnsi="Arial" w:cs="Arial"/>
          <w:color w:val="000000" w:themeColor="text1"/>
          <w:sz w:val="20"/>
          <w:szCs w:val="20"/>
        </w:rPr>
        <w:t xml:space="preserve">Polyester nonwoven with a </w:t>
      </w:r>
      <w:r w:rsidR="00597925" w:rsidRPr="009617BE">
        <w:rPr>
          <w:rFonts w:ascii="Arial" w:hAnsi="Arial" w:cs="Arial"/>
          <w:color w:val="000000" w:themeColor="text1"/>
          <w:sz w:val="20"/>
          <w:szCs w:val="20"/>
        </w:rPr>
        <w:t>proprietary UV coating</w:t>
      </w:r>
    </w:p>
    <w:p w14:paraId="08CB4FEB" w14:textId="77777777" w:rsidR="00A17891" w:rsidRPr="006D65DA" w:rsidRDefault="00A17891" w:rsidP="00681D58">
      <w:pPr>
        <w:numPr>
          <w:ilvl w:val="2"/>
          <w:numId w:val="1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t>Appearance: un-printed black substrate</w:t>
      </w:r>
    </w:p>
    <w:p w14:paraId="7AC5936E" w14:textId="484E2AE5" w:rsidR="00065A33" w:rsidRPr="006D65DA" w:rsidRDefault="00253A10" w:rsidP="00065A33">
      <w:pPr>
        <w:numPr>
          <w:ilvl w:val="2"/>
          <w:numId w:val="1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t xml:space="preserve">Material: </w:t>
      </w:r>
      <w:r w:rsidR="00142DE6" w:rsidRPr="006D65DA">
        <w:rPr>
          <w:rFonts w:ascii="Arial" w:hAnsi="Arial" w:cs="Arial"/>
          <w:color w:val="000000"/>
          <w:sz w:val="20"/>
          <w:szCs w:val="20"/>
        </w:rPr>
        <w:t>Poly</w:t>
      </w:r>
      <w:r w:rsidR="00597925">
        <w:rPr>
          <w:rFonts w:ascii="Arial" w:hAnsi="Arial" w:cs="Arial"/>
          <w:color w:val="000000"/>
          <w:sz w:val="20"/>
          <w:szCs w:val="20"/>
        </w:rPr>
        <w:t>ester</w:t>
      </w:r>
    </w:p>
    <w:p w14:paraId="08B5D17C" w14:textId="283B9D2C" w:rsidR="00065A33" w:rsidRPr="006D65DA" w:rsidRDefault="00C91DD8" w:rsidP="00065A33">
      <w:pPr>
        <w:numPr>
          <w:ilvl w:val="2"/>
          <w:numId w:val="1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t xml:space="preserve">Width: </w:t>
      </w:r>
      <w:r w:rsidR="00597925">
        <w:rPr>
          <w:rFonts w:ascii="Arial" w:hAnsi="Arial" w:cs="Arial"/>
          <w:color w:val="000000"/>
          <w:sz w:val="20"/>
          <w:szCs w:val="20"/>
        </w:rPr>
        <w:t>4.92 ft</w:t>
      </w:r>
      <w:r w:rsidR="00142DE6" w:rsidRPr="006D65DA">
        <w:rPr>
          <w:rFonts w:ascii="Arial" w:hAnsi="Arial" w:cs="Arial"/>
          <w:color w:val="000000"/>
          <w:sz w:val="20"/>
          <w:szCs w:val="20"/>
        </w:rPr>
        <w:t xml:space="preserve"> (1.5 m)</w:t>
      </w:r>
      <w:r w:rsidRPr="006D65DA">
        <w:rPr>
          <w:rFonts w:ascii="Arial" w:hAnsi="Arial" w:cs="Arial"/>
          <w:color w:val="000000"/>
          <w:sz w:val="20"/>
          <w:szCs w:val="20"/>
        </w:rPr>
        <w:t>.</w:t>
      </w:r>
    </w:p>
    <w:p w14:paraId="42323287" w14:textId="77777777" w:rsidR="00065A33" w:rsidRPr="006D65DA" w:rsidRDefault="00C91DD8" w:rsidP="00065A33">
      <w:pPr>
        <w:numPr>
          <w:ilvl w:val="2"/>
          <w:numId w:val="1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t xml:space="preserve">Length: </w:t>
      </w:r>
      <w:r w:rsidR="00142DE6" w:rsidRPr="006D65DA">
        <w:rPr>
          <w:rFonts w:ascii="Arial" w:hAnsi="Arial" w:cs="Arial"/>
          <w:color w:val="000000"/>
          <w:sz w:val="20"/>
          <w:szCs w:val="20"/>
        </w:rPr>
        <w:t>100 ft (30.48</w:t>
      </w:r>
      <w:r w:rsidRPr="006D65DA">
        <w:rPr>
          <w:rFonts w:ascii="Arial" w:hAnsi="Arial" w:cs="Arial"/>
          <w:color w:val="000000"/>
          <w:sz w:val="20"/>
          <w:szCs w:val="20"/>
        </w:rPr>
        <w:t xml:space="preserve"> m).</w:t>
      </w:r>
    </w:p>
    <w:p w14:paraId="1AC92C87" w14:textId="2B2A36AA" w:rsidR="00065A33" w:rsidRPr="006D65DA" w:rsidRDefault="001F4C01" w:rsidP="00065A33">
      <w:pPr>
        <w:numPr>
          <w:ilvl w:val="2"/>
          <w:numId w:val="1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t xml:space="preserve">Weight: </w:t>
      </w:r>
      <w:r w:rsidR="00397B62" w:rsidRPr="006D65DA">
        <w:rPr>
          <w:rFonts w:ascii="Arial" w:hAnsi="Arial" w:cs="Arial"/>
          <w:color w:val="000000"/>
          <w:sz w:val="20"/>
          <w:szCs w:val="20"/>
        </w:rPr>
        <w:t>1</w:t>
      </w:r>
      <w:r w:rsidR="00597925">
        <w:rPr>
          <w:rFonts w:ascii="Arial" w:hAnsi="Arial" w:cs="Arial"/>
          <w:color w:val="000000"/>
          <w:sz w:val="20"/>
          <w:szCs w:val="20"/>
        </w:rPr>
        <w:t>9</w:t>
      </w:r>
      <w:r w:rsidR="003244FE" w:rsidRPr="006D65DA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="003244FE" w:rsidRPr="006D65DA">
        <w:rPr>
          <w:rFonts w:ascii="Arial" w:hAnsi="Arial" w:cs="Arial"/>
          <w:color w:val="000000"/>
          <w:sz w:val="20"/>
          <w:szCs w:val="20"/>
        </w:rPr>
        <w:t>lbs</w:t>
      </w:r>
      <w:proofErr w:type="spellEnd"/>
      <w:r w:rsidR="003244FE" w:rsidRPr="006D65DA">
        <w:rPr>
          <w:rFonts w:ascii="Arial" w:hAnsi="Arial" w:cs="Arial"/>
          <w:color w:val="000000"/>
          <w:sz w:val="20"/>
          <w:szCs w:val="20"/>
        </w:rPr>
        <w:t>/roll</w:t>
      </w:r>
    </w:p>
    <w:p w14:paraId="32BDF576" w14:textId="0C108FBA" w:rsidR="001A2CC4" w:rsidRPr="00CA70BE" w:rsidRDefault="00BC6843" w:rsidP="00860002">
      <w:pPr>
        <w:pStyle w:val="ListParagraph"/>
        <w:numPr>
          <w:ilvl w:val="1"/>
          <w:numId w:val="18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t>Performance Characteristics</w:t>
      </w:r>
    </w:p>
    <w:p w14:paraId="3C7E6F1B" w14:textId="0917F183" w:rsidR="001A2CC4" w:rsidRPr="00F355F8" w:rsidRDefault="00567F04" w:rsidP="0018017C">
      <w:pPr>
        <w:pStyle w:val="ListParagraph"/>
        <w:numPr>
          <w:ilvl w:val="2"/>
          <w:numId w:val="18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355F8">
        <w:rPr>
          <w:rFonts w:ascii="Arial" w:hAnsi="Arial" w:cs="Arial"/>
          <w:sz w:val="20"/>
          <w:szCs w:val="20"/>
        </w:rPr>
        <w:t>UV Resistance:</w:t>
      </w:r>
      <w:r w:rsidR="001A2CC4" w:rsidRPr="00F355F8">
        <w:rPr>
          <w:rFonts w:ascii="Arial" w:hAnsi="Arial" w:cs="Arial"/>
          <w:sz w:val="20"/>
          <w:szCs w:val="20"/>
        </w:rPr>
        <w:t xml:space="preserve"> UV exposure for </w:t>
      </w:r>
      <w:r w:rsidR="00597925" w:rsidRPr="00F355F8">
        <w:rPr>
          <w:rFonts w:ascii="Arial" w:hAnsi="Arial" w:cs="Arial"/>
          <w:sz w:val="20"/>
          <w:szCs w:val="20"/>
        </w:rPr>
        <w:t>365</w:t>
      </w:r>
      <w:r w:rsidR="001A2CC4" w:rsidRPr="00F355F8">
        <w:rPr>
          <w:rFonts w:ascii="Arial" w:hAnsi="Arial" w:cs="Arial"/>
          <w:sz w:val="20"/>
          <w:szCs w:val="20"/>
        </w:rPr>
        <w:t xml:space="preserve"> days</w:t>
      </w:r>
    </w:p>
    <w:p w14:paraId="5C4FC2EF" w14:textId="3D8E30C6" w:rsidR="00CA70BE" w:rsidRPr="00F355F8" w:rsidRDefault="0018017C" w:rsidP="00CA70BE">
      <w:pPr>
        <w:pStyle w:val="ListParagraph"/>
        <w:numPr>
          <w:ilvl w:val="2"/>
          <w:numId w:val="18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355F8">
        <w:rPr>
          <w:rFonts w:ascii="Arial" w:hAnsi="Arial" w:cs="Arial"/>
          <w:sz w:val="20"/>
          <w:szCs w:val="20"/>
        </w:rPr>
        <w:t>Air Penetration: 0.0008 L</w:t>
      </w:r>
      <w:proofErr w:type="gramStart"/>
      <w:r w:rsidRPr="00F355F8">
        <w:rPr>
          <w:rFonts w:ascii="Arial" w:hAnsi="Arial" w:cs="Arial"/>
          <w:sz w:val="20"/>
          <w:szCs w:val="20"/>
        </w:rPr>
        <w:t>/(</w:t>
      </w:r>
      <w:proofErr w:type="gramEnd"/>
      <w:r w:rsidRPr="00F355F8">
        <w:rPr>
          <w:rFonts w:ascii="Arial" w:hAnsi="Arial" w:cs="Arial"/>
          <w:sz w:val="20"/>
          <w:szCs w:val="20"/>
        </w:rPr>
        <w:t>s.m2) at 75 Pa, when tested in accordance with ASTM E2178.</w:t>
      </w:r>
    </w:p>
    <w:p w14:paraId="5C0A5B59" w14:textId="77777777" w:rsidR="00052F6C" w:rsidRPr="00F355F8" w:rsidRDefault="00684EF8" w:rsidP="00052F6C">
      <w:pPr>
        <w:pStyle w:val="ListParagraph"/>
        <w:numPr>
          <w:ilvl w:val="2"/>
          <w:numId w:val="18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355F8">
        <w:rPr>
          <w:rFonts w:ascii="Arial" w:hAnsi="Arial" w:cs="Arial"/>
          <w:sz w:val="20"/>
          <w:szCs w:val="20"/>
        </w:rPr>
        <w:t xml:space="preserve">Water Vapor Transmission: </w:t>
      </w:r>
      <w:r w:rsidR="00597925" w:rsidRPr="00F355F8">
        <w:rPr>
          <w:rFonts w:ascii="Arial" w:hAnsi="Arial" w:cs="Arial"/>
          <w:sz w:val="20"/>
          <w:szCs w:val="20"/>
        </w:rPr>
        <w:t>14</w:t>
      </w:r>
      <w:r w:rsidRPr="00F355F8">
        <w:rPr>
          <w:rFonts w:ascii="Arial" w:hAnsi="Arial" w:cs="Arial"/>
          <w:sz w:val="20"/>
          <w:szCs w:val="20"/>
        </w:rPr>
        <w:t xml:space="preserve"> perms, when tested in accordance with ASTM E 96.</w:t>
      </w:r>
    </w:p>
    <w:p w14:paraId="1C3F75CE" w14:textId="00CF7195" w:rsidR="00A125E7" w:rsidRPr="00F355F8" w:rsidRDefault="00597925" w:rsidP="00052F6C">
      <w:pPr>
        <w:pStyle w:val="ListParagraph"/>
        <w:numPr>
          <w:ilvl w:val="2"/>
          <w:numId w:val="18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355F8">
        <w:rPr>
          <w:rFonts w:ascii="Arial" w:hAnsi="Arial" w:cs="Arial"/>
          <w:sz w:val="20"/>
          <w:szCs w:val="20"/>
        </w:rPr>
        <w:t xml:space="preserve"> </w:t>
      </w:r>
      <w:r w:rsidR="00052F6C" w:rsidRPr="00F355F8">
        <w:rPr>
          <w:rFonts w:ascii="Arial" w:hAnsi="Arial" w:cs="Arial"/>
          <w:sz w:val="20"/>
          <w:szCs w:val="20"/>
        </w:rPr>
        <w:t>Water Penetration Resistance: Pass; 55 cm for 5 hours when tested in accordance with AATCC Test Method 127.</w:t>
      </w:r>
    </w:p>
    <w:p w14:paraId="61A6C2EE" w14:textId="2A0735D5" w:rsidR="00F355F8" w:rsidRPr="00F355F8" w:rsidRDefault="00F355F8" w:rsidP="00052F6C">
      <w:pPr>
        <w:pStyle w:val="ListParagraph"/>
        <w:numPr>
          <w:ilvl w:val="2"/>
          <w:numId w:val="18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355F8">
        <w:rPr>
          <w:rFonts w:ascii="Arial" w:hAnsi="Arial" w:cs="Arial"/>
          <w:sz w:val="20"/>
          <w:szCs w:val="20"/>
        </w:rPr>
        <w:t xml:space="preserve">Tensile Strength: 128.9 </w:t>
      </w:r>
      <w:proofErr w:type="spellStart"/>
      <w:r w:rsidRPr="00F355F8">
        <w:rPr>
          <w:rFonts w:ascii="Arial" w:hAnsi="Arial" w:cs="Arial"/>
          <w:sz w:val="20"/>
          <w:szCs w:val="20"/>
        </w:rPr>
        <w:t>lbf</w:t>
      </w:r>
      <w:proofErr w:type="spellEnd"/>
      <w:r w:rsidRPr="00F355F8">
        <w:rPr>
          <w:rFonts w:ascii="Arial" w:hAnsi="Arial" w:cs="Arial"/>
          <w:sz w:val="20"/>
          <w:szCs w:val="20"/>
        </w:rPr>
        <w:t xml:space="preserve"> MD, 74.9 </w:t>
      </w:r>
      <w:proofErr w:type="spellStart"/>
      <w:r w:rsidRPr="00F355F8">
        <w:rPr>
          <w:rFonts w:ascii="Arial" w:hAnsi="Arial" w:cs="Arial"/>
          <w:sz w:val="20"/>
          <w:szCs w:val="20"/>
        </w:rPr>
        <w:t>lbf</w:t>
      </w:r>
      <w:proofErr w:type="spellEnd"/>
      <w:r w:rsidRPr="00F355F8">
        <w:rPr>
          <w:rFonts w:ascii="Arial" w:hAnsi="Arial" w:cs="Arial"/>
          <w:sz w:val="20"/>
          <w:szCs w:val="20"/>
        </w:rPr>
        <w:t xml:space="preserve"> CD, when tested in accordance with ASTM D5034.</w:t>
      </w:r>
    </w:p>
    <w:p w14:paraId="78B17E31" w14:textId="0E1856F9" w:rsidR="00F355F8" w:rsidRPr="00F355F8" w:rsidRDefault="00F355F8" w:rsidP="00052F6C">
      <w:pPr>
        <w:pStyle w:val="ListParagraph"/>
        <w:numPr>
          <w:ilvl w:val="2"/>
          <w:numId w:val="18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355F8">
        <w:rPr>
          <w:rFonts w:ascii="Arial" w:hAnsi="Arial" w:cs="Arial"/>
          <w:sz w:val="20"/>
          <w:szCs w:val="20"/>
        </w:rPr>
        <w:t>Surface Burning Characteristics: Class A, when tested in accordance with ASTM E84. Flame Spread: 15, Smoke Developed: 200.</w:t>
      </w:r>
    </w:p>
    <w:p w14:paraId="7D541416" w14:textId="77777777" w:rsidR="00A125E7" w:rsidRPr="00F355F8" w:rsidRDefault="00A125E7" w:rsidP="00C146E3">
      <w:pPr>
        <w:pStyle w:val="NumberIndent2"/>
        <w:numPr>
          <w:ilvl w:val="0"/>
          <w:numId w:val="0"/>
        </w:numPr>
        <w:ind w:left="2448"/>
      </w:pPr>
    </w:p>
    <w:p w14:paraId="1D9388B4" w14:textId="77777777" w:rsidR="008D17EC" w:rsidRPr="006D65DA" w:rsidRDefault="008D17EC" w:rsidP="00C91DD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3FF02CD8" w14:textId="77777777" w:rsidR="00C91DD8" w:rsidRPr="006D65DA" w:rsidRDefault="00C91DD8" w:rsidP="00C91DD8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20"/>
          <w:szCs w:val="20"/>
        </w:rPr>
      </w:pPr>
      <w:r w:rsidRPr="006D65DA">
        <w:rPr>
          <w:rFonts w:ascii="Arial" w:hAnsi="Arial" w:cs="Arial"/>
          <w:i/>
          <w:color w:val="000000"/>
          <w:sz w:val="20"/>
          <w:szCs w:val="20"/>
        </w:rPr>
        <w:t>Specifier Note: Edit Article below to suit project requirements. If substitutions are permitted, edit text below. Add text to refer to Division</w:t>
      </w:r>
      <w:r w:rsidR="00961A1D" w:rsidRPr="006D65DA">
        <w:rPr>
          <w:rFonts w:ascii="Arial" w:hAnsi="Arial" w:cs="Arial"/>
          <w:i/>
          <w:color w:val="000000"/>
          <w:sz w:val="20"/>
          <w:szCs w:val="20"/>
        </w:rPr>
        <w:t xml:space="preserve"> </w:t>
      </w:r>
      <w:r w:rsidRPr="006D65DA">
        <w:rPr>
          <w:rFonts w:ascii="Arial" w:hAnsi="Arial" w:cs="Arial"/>
          <w:i/>
          <w:color w:val="000000"/>
          <w:sz w:val="20"/>
          <w:szCs w:val="20"/>
        </w:rPr>
        <w:t>1 Project Requirements (Product Substitutions Procedures) Section.</w:t>
      </w:r>
    </w:p>
    <w:p w14:paraId="7BF530EF" w14:textId="77777777" w:rsidR="004F0A2E" w:rsidRPr="006D65DA" w:rsidRDefault="004F0A2E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08633232" w14:textId="77777777" w:rsidR="00C91DD8" w:rsidRPr="006D65DA" w:rsidRDefault="00A272C3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t>2.</w:t>
      </w:r>
      <w:r w:rsidR="00C91DD8" w:rsidRPr="006D65DA">
        <w:rPr>
          <w:rFonts w:ascii="Arial" w:hAnsi="Arial" w:cs="Arial"/>
          <w:color w:val="000000"/>
          <w:sz w:val="20"/>
          <w:szCs w:val="20"/>
        </w:rPr>
        <w:t>2 PRODUCT SUBSTITUTIONS</w:t>
      </w:r>
    </w:p>
    <w:p w14:paraId="608954E5" w14:textId="77777777" w:rsidR="00961A1D" w:rsidRPr="006D65DA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0F8ABFE4" w14:textId="77777777" w:rsidR="00C91DD8" w:rsidRPr="006D65DA" w:rsidRDefault="00C91DD8" w:rsidP="00065A33">
      <w:pPr>
        <w:numPr>
          <w:ilvl w:val="0"/>
          <w:numId w:val="21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t>Substitutions: No substitutions permitted.</w:t>
      </w:r>
    </w:p>
    <w:p w14:paraId="58F05A7B" w14:textId="77777777" w:rsidR="00961A1D" w:rsidRPr="006D65DA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17CBF38F" w14:textId="77777777" w:rsidR="00C91DD8" w:rsidRPr="006D65DA" w:rsidRDefault="00C91DD8" w:rsidP="00C91DD8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20"/>
          <w:szCs w:val="20"/>
        </w:rPr>
      </w:pPr>
      <w:r w:rsidRPr="006D65DA">
        <w:rPr>
          <w:rFonts w:ascii="Arial" w:hAnsi="Arial" w:cs="Arial"/>
          <w:i/>
          <w:color w:val="000000"/>
          <w:sz w:val="20"/>
          <w:szCs w:val="20"/>
        </w:rPr>
        <w:t>Specifier Note: Specify subordinate or secondary items that aid and assist primary products specified above or are necessary for</w:t>
      </w:r>
      <w:r w:rsidR="00961A1D" w:rsidRPr="006D65DA">
        <w:rPr>
          <w:rFonts w:ascii="Arial" w:hAnsi="Arial" w:cs="Arial"/>
          <w:i/>
          <w:color w:val="000000"/>
          <w:sz w:val="20"/>
          <w:szCs w:val="20"/>
        </w:rPr>
        <w:t xml:space="preserve"> </w:t>
      </w:r>
      <w:r w:rsidRPr="006D65DA">
        <w:rPr>
          <w:rFonts w:ascii="Arial" w:hAnsi="Arial" w:cs="Arial"/>
          <w:i/>
          <w:color w:val="000000"/>
          <w:sz w:val="20"/>
          <w:szCs w:val="20"/>
        </w:rPr>
        <w:t>preparation or installation of those items.</w:t>
      </w:r>
    </w:p>
    <w:p w14:paraId="064B6462" w14:textId="77777777" w:rsidR="00961A1D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4CF5AB70" w14:textId="77777777" w:rsidR="006031DA" w:rsidRDefault="006031DA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3BBFCD77" w14:textId="77777777" w:rsidR="006031DA" w:rsidRPr="006D65DA" w:rsidRDefault="006031DA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1556B642" w14:textId="77777777" w:rsidR="00C91DD8" w:rsidRPr="006D65DA" w:rsidRDefault="00A272C3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lastRenderedPageBreak/>
        <w:t>2.</w:t>
      </w:r>
      <w:r w:rsidR="00C91DD8" w:rsidRPr="006D65DA">
        <w:rPr>
          <w:rFonts w:ascii="Arial" w:hAnsi="Arial" w:cs="Arial"/>
          <w:color w:val="000000"/>
          <w:sz w:val="20"/>
          <w:szCs w:val="20"/>
        </w:rPr>
        <w:t>3 ACCESSORIES</w:t>
      </w:r>
    </w:p>
    <w:p w14:paraId="3A9AAD5C" w14:textId="77777777" w:rsidR="00961A1D" w:rsidRPr="006D65DA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5AF982C7" w14:textId="77777777" w:rsidR="00C91DD8" w:rsidRPr="006D65DA" w:rsidRDefault="00C91DD8" w:rsidP="00065A33">
      <w:pPr>
        <w:numPr>
          <w:ilvl w:val="0"/>
          <w:numId w:val="22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t>Provide the following accessories:</w:t>
      </w:r>
    </w:p>
    <w:p w14:paraId="311AFCC3" w14:textId="0BB5E63B" w:rsidR="00065A33" w:rsidRPr="006D65DA" w:rsidRDefault="009A3CE6" w:rsidP="00BC6843">
      <w:pPr>
        <w:numPr>
          <w:ilvl w:val="0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Seam Tape: </w:t>
      </w:r>
      <w:r w:rsidR="00785BC0" w:rsidRPr="006D65DA">
        <w:rPr>
          <w:rFonts w:ascii="Arial" w:hAnsi="Arial" w:cs="Arial"/>
          <w:color w:val="000000"/>
          <w:sz w:val="20"/>
          <w:szCs w:val="20"/>
        </w:rPr>
        <w:t xml:space="preserve">Taping of housewrap seams is not required.  If taping seams, </w:t>
      </w:r>
      <w:proofErr w:type="spellStart"/>
      <w:r w:rsidR="00F67450" w:rsidRPr="006D65DA">
        <w:rPr>
          <w:rFonts w:ascii="Arial" w:hAnsi="Arial" w:cs="Arial"/>
          <w:color w:val="000000"/>
          <w:sz w:val="20"/>
          <w:szCs w:val="20"/>
        </w:rPr>
        <w:t>Hydro</w:t>
      </w:r>
      <w:r w:rsidR="00BB7D07">
        <w:rPr>
          <w:rFonts w:ascii="Arial" w:hAnsi="Arial" w:cs="Arial"/>
          <w:color w:val="000000"/>
          <w:sz w:val="20"/>
          <w:szCs w:val="20"/>
        </w:rPr>
        <w:t>Tape</w:t>
      </w:r>
      <w:proofErr w:type="spellEnd"/>
      <w:r w:rsidR="00800BC2" w:rsidRPr="006D65DA">
        <w:rPr>
          <w:rFonts w:ascii="Arial" w:hAnsi="Arial" w:cs="Arial"/>
          <w:color w:val="000000"/>
          <w:sz w:val="20"/>
          <w:szCs w:val="20"/>
        </w:rPr>
        <w:t>®</w:t>
      </w:r>
      <w:r w:rsidR="006D65DA" w:rsidRPr="006D65DA">
        <w:rPr>
          <w:rFonts w:ascii="Arial" w:hAnsi="Arial" w:cs="Arial"/>
          <w:color w:val="000000"/>
          <w:sz w:val="20"/>
          <w:szCs w:val="20"/>
        </w:rPr>
        <w:t xml:space="preserve"> </w:t>
      </w:r>
      <w:r w:rsidR="00BB7D07">
        <w:rPr>
          <w:rFonts w:ascii="Arial" w:hAnsi="Arial" w:cs="Arial"/>
          <w:color w:val="000000"/>
          <w:sz w:val="20"/>
          <w:szCs w:val="20"/>
        </w:rPr>
        <w:t>DS</w:t>
      </w:r>
      <w:r w:rsidR="00597925">
        <w:rPr>
          <w:rFonts w:ascii="Arial" w:hAnsi="Arial" w:cs="Arial"/>
          <w:color w:val="000000"/>
          <w:sz w:val="20"/>
          <w:szCs w:val="20"/>
        </w:rPr>
        <w:t xml:space="preserve"> Sealing Tape </w:t>
      </w:r>
      <w:r w:rsidR="006D65DA" w:rsidRPr="006D65DA">
        <w:rPr>
          <w:rFonts w:ascii="Arial" w:hAnsi="Arial" w:cs="Arial"/>
          <w:color w:val="000000"/>
          <w:sz w:val="20"/>
          <w:szCs w:val="20"/>
        </w:rPr>
        <w:t xml:space="preserve">or other compatible </w:t>
      </w:r>
      <w:proofErr w:type="gramStart"/>
      <w:r w:rsidR="006D65DA" w:rsidRPr="006D65DA">
        <w:rPr>
          <w:rFonts w:ascii="Arial" w:hAnsi="Arial" w:cs="Arial"/>
          <w:color w:val="000000"/>
          <w:sz w:val="20"/>
          <w:szCs w:val="20"/>
        </w:rPr>
        <w:t>product</w:t>
      </w:r>
      <w:proofErr w:type="gramEnd"/>
      <w:r w:rsidR="006D65DA" w:rsidRPr="006D65DA">
        <w:rPr>
          <w:rFonts w:ascii="Arial" w:hAnsi="Arial" w:cs="Arial"/>
          <w:color w:val="000000"/>
          <w:sz w:val="20"/>
          <w:szCs w:val="20"/>
        </w:rPr>
        <w:t xml:space="preserve"> as specified by the manufacturer</w:t>
      </w:r>
      <w:r w:rsidR="00785BC0" w:rsidRPr="006D65DA">
        <w:rPr>
          <w:rFonts w:ascii="Arial" w:hAnsi="Arial" w:cs="Arial"/>
          <w:color w:val="000000"/>
          <w:sz w:val="20"/>
          <w:szCs w:val="20"/>
        </w:rPr>
        <w:t xml:space="preserve"> must be used.</w:t>
      </w:r>
    </w:p>
    <w:p w14:paraId="735F90F7" w14:textId="242F3CE0" w:rsidR="00BC6843" w:rsidRPr="006D65DA" w:rsidRDefault="00BC6843" w:rsidP="00BC6843">
      <w:pPr>
        <w:numPr>
          <w:ilvl w:val="1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proofErr w:type="spellStart"/>
      <w:r w:rsidRPr="006D65DA">
        <w:rPr>
          <w:rFonts w:ascii="Arial" w:hAnsi="Arial" w:cs="Arial"/>
          <w:sz w:val="20"/>
          <w:szCs w:val="20"/>
        </w:rPr>
        <w:t>Hydro</w:t>
      </w:r>
      <w:r w:rsidR="00AB0E57">
        <w:rPr>
          <w:rFonts w:ascii="Arial" w:hAnsi="Arial" w:cs="Arial"/>
          <w:sz w:val="20"/>
          <w:szCs w:val="20"/>
        </w:rPr>
        <w:t>Tape</w:t>
      </w:r>
      <w:proofErr w:type="spellEnd"/>
      <w:r w:rsidR="00800BC2" w:rsidRPr="006D65DA">
        <w:rPr>
          <w:rFonts w:ascii="Arial" w:hAnsi="Arial" w:cs="Arial"/>
          <w:color w:val="000000"/>
          <w:sz w:val="20"/>
          <w:szCs w:val="20"/>
        </w:rPr>
        <w:t>®</w:t>
      </w:r>
      <w:r w:rsidR="00597925">
        <w:rPr>
          <w:rFonts w:ascii="Arial" w:hAnsi="Arial" w:cs="Arial"/>
          <w:color w:val="000000"/>
          <w:sz w:val="20"/>
          <w:szCs w:val="20"/>
        </w:rPr>
        <w:t xml:space="preserve"> </w:t>
      </w:r>
      <w:r w:rsidR="00AB0E57">
        <w:rPr>
          <w:rFonts w:ascii="Arial" w:hAnsi="Arial" w:cs="Arial"/>
          <w:color w:val="000000"/>
          <w:sz w:val="20"/>
          <w:szCs w:val="20"/>
        </w:rPr>
        <w:t>DS Sealing Tape</w:t>
      </w:r>
      <w:r w:rsidRPr="006D65DA">
        <w:rPr>
          <w:rFonts w:ascii="Arial" w:hAnsi="Arial" w:cs="Arial"/>
          <w:sz w:val="20"/>
          <w:szCs w:val="20"/>
        </w:rPr>
        <w:t xml:space="preserve"> Characteristics:</w:t>
      </w:r>
    </w:p>
    <w:p w14:paraId="3449428D" w14:textId="6F56D1D0" w:rsidR="00D95A9E" w:rsidRPr="006D65DA" w:rsidRDefault="00995649" w:rsidP="00D95A9E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BC6843">
        <w:rPr>
          <w:rFonts w:ascii="Arial" w:hAnsi="Arial" w:cs="Arial"/>
          <w:sz w:val="20"/>
          <w:szCs w:val="20"/>
        </w:rPr>
        <w:t>Description: specially</w:t>
      </w:r>
      <w:r w:rsidR="00E537FA">
        <w:rPr>
          <w:rFonts w:ascii="Arial" w:hAnsi="Arial" w:cs="Arial"/>
          <w:sz w:val="20"/>
          <w:szCs w:val="20"/>
        </w:rPr>
        <w:t xml:space="preserve"> </w:t>
      </w:r>
      <w:r w:rsidRPr="00BC6843">
        <w:rPr>
          <w:rFonts w:ascii="Arial" w:hAnsi="Arial" w:cs="Arial"/>
          <w:sz w:val="20"/>
          <w:szCs w:val="20"/>
        </w:rPr>
        <w:t xml:space="preserve">formulated </w:t>
      </w:r>
      <w:r>
        <w:rPr>
          <w:rFonts w:ascii="Arial" w:hAnsi="Arial" w:cs="Arial"/>
          <w:sz w:val="20"/>
          <w:szCs w:val="20"/>
        </w:rPr>
        <w:t xml:space="preserve">double sided sealing tape </w:t>
      </w:r>
      <w:r w:rsidRPr="00BC6843">
        <w:rPr>
          <w:rFonts w:ascii="Arial" w:hAnsi="Arial" w:cs="Arial"/>
          <w:sz w:val="20"/>
          <w:szCs w:val="20"/>
        </w:rPr>
        <w:t xml:space="preserve">for </w:t>
      </w:r>
      <w:r>
        <w:rPr>
          <w:rFonts w:ascii="Arial" w:hAnsi="Arial" w:cs="Arial"/>
          <w:color w:val="000000"/>
          <w:sz w:val="20"/>
          <w:szCs w:val="20"/>
        </w:rPr>
        <w:t>Benjamin Obdyke WRBs</w:t>
      </w:r>
      <w:r w:rsidR="00D95A9E" w:rsidRPr="006D65DA">
        <w:rPr>
          <w:rFonts w:ascii="Arial" w:hAnsi="Arial" w:cs="Arial"/>
          <w:sz w:val="20"/>
          <w:szCs w:val="20"/>
        </w:rPr>
        <w:t>.</w:t>
      </w:r>
    </w:p>
    <w:p w14:paraId="798AE792" w14:textId="5E171774" w:rsidR="00D95A9E" w:rsidRPr="006D65DA" w:rsidRDefault="00D95A9E" w:rsidP="00D95A9E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D65DA">
        <w:rPr>
          <w:rFonts w:ascii="Arial" w:hAnsi="Arial" w:cs="Arial"/>
          <w:sz w:val="20"/>
          <w:szCs w:val="20"/>
        </w:rPr>
        <w:t xml:space="preserve">Material: </w:t>
      </w:r>
      <w:r w:rsidR="00707BB7" w:rsidRPr="00BC6843">
        <w:rPr>
          <w:rFonts w:ascii="Arial" w:hAnsi="Arial" w:cs="Arial"/>
          <w:sz w:val="20"/>
          <w:szCs w:val="20"/>
        </w:rPr>
        <w:t xml:space="preserve">polypropylene film with aggressive </w:t>
      </w:r>
      <w:r w:rsidR="00707BB7">
        <w:rPr>
          <w:rFonts w:ascii="Arial" w:hAnsi="Arial" w:cs="Arial"/>
          <w:sz w:val="20"/>
          <w:szCs w:val="20"/>
        </w:rPr>
        <w:t>synthetic</w:t>
      </w:r>
      <w:r w:rsidR="00707BB7" w:rsidRPr="00BC6843">
        <w:rPr>
          <w:rFonts w:ascii="Arial" w:hAnsi="Arial" w:cs="Arial"/>
          <w:sz w:val="20"/>
          <w:szCs w:val="20"/>
        </w:rPr>
        <w:t xml:space="preserve"> adhesive.</w:t>
      </w:r>
    </w:p>
    <w:p w14:paraId="60E2CFC3" w14:textId="6B8FE2E5" w:rsidR="00D95A9E" w:rsidRPr="006D65DA" w:rsidRDefault="006D65DA" w:rsidP="006D65DA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D65DA">
        <w:rPr>
          <w:rFonts w:ascii="Arial" w:hAnsi="Arial" w:cs="Arial"/>
          <w:sz w:val="20"/>
          <w:szCs w:val="20"/>
        </w:rPr>
        <w:t>Width:</w:t>
      </w:r>
      <w:r w:rsidR="00597925">
        <w:rPr>
          <w:rFonts w:ascii="Arial" w:hAnsi="Arial" w:cs="Arial"/>
          <w:sz w:val="20"/>
          <w:szCs w:val="20"/>
        </w:rPr>
        <w:t xml:space="preserve"> </w:t>
      </w:r>
      <w:r w:rsidR="00707BB7">
        <w:rPr>
          <w:rFonts w:ascii="Arial" w:hAnsi="Arial" w:cs="Arial"/>
          <w:sz w:val="20"/>
          <w:szCs w:val="20"/>
        </w:rPr>
        <w:t>.75</w:t>
      </w:r>
      <w:r w:rsidRPr="006D65DA">
        <w:rPr>
          <w:rFonts w:ascii="Arial" w:hAnsi="Arial" w:cs="Arial"/>
          <w:sz w:val="20"/>
          <w:szCs w:val="20"/>
        </w:rPr>
        <w:t xml:space="preserve"> inches</w:t>
      </w:r>
      <w:r w:rsidR="00D95A9E" w:rsidRPr="006D65DA">
        <w:rPr>
          <w:rFonts w:ascii="Arial" w:hAnsi="Arial" w:cs="Arial"/>
          <w:sz w:val="20"/>
          <w:szCs w:val="20"/>
        </w:rPr>
        <w:t xml:space="preserve"> </w:t>
      </w:r>
    </w:p>
    <w:p w14:paraId="2FE5E028" w14:textId="4E0182A2" w:rsidR="00D95A9E" w:rsidRPr="005F731E" w:rsidRDefault="00D95A9E" w:rsidP="005F731E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D65DA">
        <w:rPr>
          <w:rFonts w:ascii="Arial" w:hAnsi="Arial" w:cs="Arial"/>
          <w:sz w:val="20"/>
          <w:szCs w:val="20"/>
        </w:rPr>
        <w:t xml:space="preserve">Length: </w:t>
      </w:r>
      <w:r w:rsidR="00597925">
        <w:rPr>
          <w:rFonts w:ascii="Arial" w:hAnsi="Arial" w:cs="Arial"/>
          <w:sz w:val="20"/>
          <w:szCs w:val="20"/>
        </w:rPr>
        <w:t>82</w:t>
      </w:r>
      <w:r w:rsidRPr="006D65DA">
        <w:rPr>
          <w:rFonts w:ascii="Arial" w:hAnsi="Arial" w:cs="Arial"/>
          <w:sz w:val="20"/>
          <w:szCs w:val="20"/>
        </w:rPr>
        <w:t xml:space="preserve"> feet (</w:t>
      </w:r>
      <w:r w:rsidR="00597925">
        <w:rPr>
          <w:rFonts w:ascii="Arial" w:hAnsi="Arial" w:cs="Arial"/>
          <w:sz w:val="20"/>
          <w:szCs w:val="20"/>
        </w:rPr>
        <w:t>25</w:t>
      </w:r>
      <w:r w:rsidRPr="006D65DA">
        <w:rPr>
          <w:rFonts w:ascii="Arial" w:hAnsi="Arial" w:cs="Arial"/>
          <w:sz w:val="20"/>
          <w:szCs w:val="20"/>
        </w:rPr>
        <w:t xml:space="preserve"> m)</w:t>
      </w:r>
    </w:p>
    <w:p w14:paraId="2E8FE9CE" w14:textId="275767EA" w:rsidR="00065A33" w:rsidRPr="00354E25" w:rsidRDefault="00C91DD8" w:rsidP="006D65DA">
      <w:pPr>
        <w:numPr>
          <w:ilvl w:val="1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  <w:highlight w:val="yellow"/>
        </w:rPr>
      </w:pPr>
      <w:r w:rsidRPr="00354E25">
        <w:rPr>
          <w:rFonts w:ascii="Arial" w:hAnsi="Arial" w:cs="Arial"/>
          <w:color w:val="000000"/>
          <w:sz w:val="20"/>
          <w:szCs w:val="20"/>
          <w:highlight w:val="yellow"/>
        </w:rPr>
        <w:t xml:space="preserve">Manufacturer: [Acceptable to manufacturer of </w:t>
      </w:r>
      <w:r w:rsidR="00597925" w:rsidRPr="00354E25">
        <w:rPr>
          <w:rFonts w:ascii="Arial" w:hAnsi="Arial" w:cs="Arial"/>
          <w:color w:val="000000"/>
          <w:sz w:val="20"/>
          <w:szCs w:val="20"/>
          <w:highlight w:val="yellow"/>
        </w:rPr>
        <w:t>InvisiWrap</w:t>
      </w:r>
      <w:r w:rsidR="00AF32D8" w:rsidRPr="00354E25">
        <w:rPr>
          <w:rFonts w:ascii="Arial" w:hAnsi="Arial" w:cs="Arial"/>
          <w:color w:val="000000"/>
          <w:sz w:val="20"/>
          <w:szCs w:val="20"/>
          <w:highlight w:val="yellow"/>
        </w:rPr>
        <w:t>®</w:t>
      </w:r>
      <w:r w:rsidR="0043424E" w:rsidRPr="00354E25">
        <w:rPr>
          <w:rFonts w:ascii="Arial" w:hAnsi="Arial" w:cs="Arial"/>
          <w:color w:val="000000"/>
          <w:sz w:val="20"/>
          <w:szCs w:val="20"/>
          <w:highlight w:val="yellow"/>
        </w:rPr>
        <w:t xml:space="preserve"> UV</w:t>
      </w:r>
      <w:r w:rsidR="004C13CE" w:rsidRPr="00354E25">
        <w:rPr>
          <w:rFonts w:ascii="Arial" w:hAnsi="Arial" w:cs="Arial"/>
          <w:color w:val="000000"/>
          <w:sz w:val="20"/>
          <w:szCs w:val="20"/>
          <w:highlight w:val="yellow"/>
        </w:rPr>
        <w:t xml:space="preserve"> </w:t>
      </w:r>
      <w:r w:rsidR="00F67450" w:rsidRPr="00354E25">
        <w:rPr>
          <w:rFonts w:ascii="Arial" w:hAnsi="Arial" w:cs="Arial"/>
          <w:color w:val="000000"/>
          <w:sz w:val="20"/>
          <w:szCs w:val="20"/>
          <w:highlight w:val="yellow"/>
        </w:rPr>
        <w:t>Housewrap</w:t>
      </w:r>
      <w:r w:rsidRPr="00354E25">
        <w:rPr>
          <w:rFonts w:ascii="Arial" w:hAnsi="Arial" w:cs="Arial"/>
          <w:color w:val="000000"/>
          <w:sz w:val="20"/>
          <w:szCs w:val="20"/>
          <w:highlight w:val="yellow"/>
        </w:rPr>
        <w:t>] [</w:t>
      </w:r>
      <w:r w:rsidR="00A272C3" w:rsidRPr="00354E25">
        <w:rPr>
          <w:rFonts w:ascii="Arial" w:hAnsi="Arial" w:cs="Arial"/>
          <w:color w:val="000000"/>
          <w:sz w:val="20"/>
          <w:szCs w:val="20"/>
          <w:highlight w:val="yellow"/>
        </w:rPr>
        <w:t>Benjamin Obdyke</w:t>
      </w:r>
      <w:r w:rsidRPr="00354E25">
        <w:rPr>
          <w:rFonts w:ascii="Arial" w:hAnsi="Arial" w:cs="Arial"/>
          <w:color w:val="000000"/>
          <w:sz w:val="20"/>
          <w:szCs w:val="20"/>
          <w:highlight w:val="yellow"/>
        </w:rPr>
        <w:t>].</w:t>
      </w:r>
    </w:p>
    <w:p w14:paraId="62095D86" w14:textId="30D8B7DC" w:rsidR="00A272C3" w:rsidRPr="006D65DA" w:rsidRDefault="00A272C3" w:rsidP="00681D58">
      <w:pPr>
        <w:numPr>
          <w:ilvl w:val="0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t>Flashing</w:t>
      </w:r>
      <w:r w:rsidR="00E71186">
        <w:rPr>
          <w:rFonts w:ascii="Arial" w:hAnsi="Arial" w:cs="Arial"/>
          <w:color w:val="000000"/>
          <w:sz w:val="20"/>
          <w:szCs w:val="20"/>
        </w:rPr>
        <w:t xml:space="preserve"> Option 1</w:t>
      </w:r>
      <w:r w:rsidRPr="006D65DA">
        <w:rPr>
          <w:rFonts w:ascii="Arial" w:hAnsi="Arial" w:cs="Arial"/>
          <w:color w:val="000000"/>
          <w:sz w:val="20"/>
          <w:szCs w:val="20"/>
        </w:rPr>
        <w:t>:</w:t>
      </w:r>
      <w:r w:rsidR="00331ED4" w:rsidRPr="006D65DA">
        <w:rPr>
          <w:rFonts w:ascii="Arial" w:hAnsi="Arial" w:cs="Arial"/>
          <w:color w:val="000000"/>
          <w:sz w:val="20"/>
          <w:szCs w:val="20"/>
        </w:rPr>
        <w:t xml:space="preserve"> </w:t>
      </w:r>
      <w:r w:rsidR="00800BC2" w:rsidRPr="006D65DA">
        <w:rPr>
          <w:rFonts w:ascii="Arial" w:hAnsi="Arial" w:cs="Arial"/>
          <w:color w:val="000000"/>
          <w:sz w:val="20"/>
          <w:szCs w:val="20"/>
        </w:rPr>
        <w:t>[</w:t>
      </w:r>
      <w:r w:rsidR="00331ED4" w:rsidRPr="006D65DA">
        <w:rPr>
          <w:rFonts w:ascii="Arial" w:hAnsi="Arial" w:cs="Arial"/>
          <w:color w:val="000000"/>
          <w:sz w:val="20"/>
          <w:szCs w:val="20"/>
        </w:rPr>
        <w:t>HydroFlash</w:t>
      </w:r>
      <w:r w:rsidR="00673EE1" w:rsidRPr="006D65DA">
        <w:rPr>
          <w:rFonts w:ascii="Arial" w:hAnsi="Arial" w:cs="Arial"/>
          <w:color w:val="000000"/>
          <w:sz w:val="20"/>
          <w:szCs w:val="20"/>
        </w:rPr>
        <w:t>®</w:t>
      </w:r>
      <w:r w:rsidR="006D65DA" w:rsidRPr="006D65DA">
        <w:rPr>
          <w:rFonts w:ascii="Arial" w:hAnsi="Arial" w:cs="Arial"/>
          <w:color w:val="000000"/>
          <w:sz w:val="20"/>
          <w:szCs w:val="20"/>
        </w:rPr>
        <w:t xml:space="preserve"> UV</w:t>
      </w:r>
      <w:r w:rsidR="00597925">
        <w:rPr>
          <w:rFonts w:ascii="Arial" w:hAnsi="Arial" w:cs="Arial"/>
          <w:color w:val="000000"/>
          <w:sz w:val="20"/>
          <w:szCs w:val="20"/>
        </w:rPr>
        <w:t>+</w:t>
      </w:r>
      <w:r w:rsidR="00800BC2" w:rsidRPr="006D65DA">
        <w:rPr>
          <w:rFonts w:ascii="Arial" w:hAnsi="Arial" w:cs="Arial"/>
          <w:color w:val="000000"/>
          <w:sz w:val="20"/>
          <w:szCs w:val="20"/>
        </w:rPr>
        <w:t xml:space="preserve"> Self-Adhered Flashing]</w:t>
      </w:r>
    </w:p>
    <w:p w14:paraId="1C55C7C8" w14:textId="4182D9E1" w:rsidR="00800BC2" w:rsidRPr="006D65DA" w:rsidRDefault="00800BC2" w:rsidP="00800BC2">
      <w:pPr>
        <w:numPr>
          <w:ilvl w:val="1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D65DA">
        <w:rPr>
          <w:rFonts w:ascii="Arial" w:hAnsi="Arial" w:cs="Arial"/>
          <w:sz w:val="20"/>
          <w:szCs w:val="20"/>
        </w:rPr>
        <w:t>HydroFlash</w:t>
      </w:r>
      <w:r w:rsidR="00673EE1" w:rsidRPr="006D65DA">
        <w:rPr>
          <w:rFonts w:ascii="Arial" w:hAnsi="Arial" w:cs="Arial"/>
          <w:sz w:val="20"/>
          <w:szCs w:val="20"/>
        </w:rPr>
        <w:t>®</w:t>
      </w:r>
      <w:r w:rsidRPr="006D65DA">
        <w:rPr>
          <w:rFonts w:ascii="Arial" w:hAnsi="Arial" w:cs="Arial"/>
          <w:sz w:val="20"/>
          <w:szCs w:val="20"/>
        </w:rPr>
        <w:t xml:space="preserve"> </w:t>
      </w:r>
      <w:r w:rsidR="00112589" w:rsidRPr="006D65DA">
        <w:rPr>
          <w:rFonts w:ascii="Arial" w:hAnsi="Arial" w:cs="Arial"/>
          <w:sz w:val="20"/>
          <w:szCs w:val="20"/>
        </w:rPr>
        <w:t>UV</w:t>
      </w:r>
      <w:r w:rsidR="00597925">
        <w:rPr>
          <w:rFonts w:ascii="Arial" w:hAnsi="Arial" w:cs="Arial"/>
          <w:sz w:val="20"/>
          <w:szCs w:val="20"/>
        </w:rPr>
        <w:t>+</w:t>
      </w:r>
      <w:r w:rsidR="00112589" w:rsidRPr="006D65DA">
        <w:rPr>
          <w:rFonts w:ascii="Arial" w:hAnsi="Arial" w:cs="Arial"/>
          <w:sz w:val="20"/>
          <w:szCs w:val="20"/>
        </w:rPr>
        <w:t xml:space="preserve"> </w:t>
      </w:r>
      <w:r w:rsidRPr="006D65DA">
        <w:rPr>
          <w:rFonts w:ascii="Arial" w:hAnsi="Arial" w:cs="Arial"/>
          <w:sz w:val="20"/>
          <w:szCs w:val="20"/>
        </w:rPr>
        <w:t>Self-Adhered Flashing Characteristics:</w:t>
      </w:r>
    </w:p>
    <w:p w14:paraId="3FBFD04A" w14:textId="77777777" w:rsidR="00243C04" w:rsidRPr="00397CF5" w:rsidRDefault="00800BC2" w:rsidP="001223E0">
      <w:pPr>
        <w:numPr>
          <w:ilvl w:val="2"/>
          <w:numId w:val="24"/>
        </w:numPr>
        <w:tabs>
          <w:tab w:val="clear" w:pos="2880"/>
        </w:tabs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243C04">
        <w:rPr>
          <w:rFonts w:ascii="Arial" w:hAnsi="Arial" w:cs="Arial"/>
          <w:sz w:val="20"/>
          <w:szCs w:val="20"/>
        </w:rPr>
        <w:t>Description: specially</w:t>
      </w:r>
      <w:r w:rsidR="00B5779D" w:rsidRPr="00243C04">
        <w:rPr>
          <w:rFonts w:ascii="Arial" w:hAnsi="Arial" w:cs="Arial"/>
          <w:sz w:val="20"/>
          <w:szCs w:val="20"/>
        </w:rPr>
        <w:t xml:space="preserve"> </w:t>
      </w:r>
      <w:r w:rsidRPr="00243C04">
        <w:rPr>
          <w:rFonts w:ascii="Arial" w:hAnsi="Arial" w:cs="Arial"/>
          <w:sz w:val="20"/>
          <w:szCs w:val="20"/>
        </w:rPr>
        <w:t>formulated</w:t>
      </w:r>
      <w:r w:rsidR="00112589" w:rsidRPr="00243C04">
        <w:rPr>
          <w:rFonts w:ascii="Arial" w:hAnsi="Arial" w:cs="Arial"/>
          <w:sz w:val="20"/>
          <w:szCs w:val="20"/>
        </w:rPr>
        <w:t xml:space="preserve"> </w:t>
      </w:r>
      <w:r w:rsidRPr="00243C04">
        <w:rPr>
          <w:rFonts w:ascii="Arial" w:hAnsi="Arial" w:cs="Arial"/>
          <w:sz w:val="20"/>
          <w:szCs w:val="20"/>
        </w:rPr>
        <w:t xml:space="preserve">self-adhered flashing for </w:t>
      </w:r>
      <w:r w:rsidR="00243C04">
        <w:rPr>
          <w:rFonts w:ascii="Arial" w:hAnsi="Arial" w:cs="Arial"/>
          <w:color w:val="000000"/>
          <w:sz w:val="20"/>
          <w:szCs w:val="20"/>
        </w:rPr>
        <w:t>Benjamin Obdyke water resistive barriers. Continuous, breathable acrylic adhesive.</w:t>
      </w:r>
    </w:p>
    <w:p w14:paraId="2991715F" w14:textId="77777777" w:rsidR="001223E0" w:rsidRPr="000B5304" w:rsidRDefault="001223E0" w:rsidP="00621333">
      <w:pPr>
        <w:numPr>
          <w:ilvl w:val="2"/>
          <w:numId w:val="24"/>
        </w:numPr>
        <w:tabs>
          <w:tab w:val="clear" w:pos="2880"/>
        </w:tabs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Vapor permeable: 4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perms</w:t>
      </w:r>
      <w:proofErr w:type="gramEnd"/>
    </w:p>
    <w:p w14:paraId="07642FFB" w14:textId="42EB5718" w:rsidR="001223E0" w:rsidRPr="001223E0" w:rsidRDefault="001223E0" w:rsidP="00621333">
      <w:pPr>
        <w:numPr>
          <w:ilvl w:val="2"/>
          <w:numId w:val="24"/>
        </w:numPr>
        <w:tabs>
          <w:tab w:val="clear" w:pos="2880"/>
        </w:tabs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bookmarkStart w:id="0" w:name="_Hlk160010985"/>
      <w:r>
        <w:rPr>
          <w:rFonts w:ascii="Arial" w:hAnsi="Arial" w:cs="Arial"/>
          <w:color w:val="000000"/>
          <w:sz w:val="20"/>
          <w:szCs w:val="20"/>
        </w:rPr>
        <w:t>UV Rating: 365 days before cladding application.</w:t>
      </w:r>
      <w:bookmarkEnd w:id="0"/>
    </w:p>
    <w:p w14:paraId="5C899792" w14:textId="235C4D2E" w:rsidR="00800BC2" w:rsidRPr="00243C04" w:rsidRDefault="00800BC2" w:rsidP="005605A3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243C04">
        <w:rPr>
          <w:rFonts w:ascii="Arial" w:hAnsi="Arial" w:cs="Arial"/>
          <w:sz w:val="20"/>
          <w:szCs w:val="20"/>
        </w:rPr>
        <w:t xml:space="preserve">Material: </w:t>
      </w:r>
      <w:r w:rsidR="00756C72">
        <w:rPr>
          <w:rFonts w:ascii="Arial" w:hAnsi="Arial" w:cs="Arial"/>
          <w:sz w:val="20"/>
          <w:szCs w:val="20"/>
        </w:rPr>
        <w:t xml:space="preserve">black, unprinted </w:t>
      </w:r>
      <w:r w:rsidR="00756C72" w:rsidRPr="006D65DA">
        <w:rPr>
          <w:rFonts w:ascii="Arial" w:hAnsi="Arial" w:cs="Arial"/>
          <w:sz w:val="20"/>
          <w:szCs w:val="20"/>
        </w:rPr>
        <w:t xml:space="preserve">polypropylene </w:t>
      </w:r>
      <w:r w:rsidR="00756C72">
        <w:rPr>
          <w:rFonts w:ascii="Arial" w:hAnsi="Arial" w:cs="Arial"/>
          <w:sz w:val="20"/>
          <w:szCs w:val="20"/>
        </w:rPr>
        <w:t xml:space="preserve">nonwoven </w:t>
      </w:r>
      <w:r w:rsidR="00756C72" w:rsidRPr="006D65DA">
        <w:rPr>
          <w:rFonts w:ascii="Arial" w:hAnsi="Arial" w:cs="Arial"/>
          <w:sz w:val="20"/>
          <w:szCs w:val="20"/>
        </w:rPr>
        <w:t xml:space="preserve">film with </w:t>
      </w:r>
      <w:r w:rsidR="00756C72">
        <w:rPr>
          <w:rFonts w:ascii="Arial" w:hAnsi="Arial" w:cs="Arial"/>
          <w:sz w:val="20"/>
          <w:szCs w:val="20"/>
        </w:rPr>
        <w:t>acrylic</w:t>
      </w:r>
      <w:r w:rsidR="00756C72" w:rsidRPr="006D65DA">
        <w:rPr>
          <w:rFonts w:ascii="Arial" w:hAnsi="Arial" w:cs="Arial"/>
          <w:sz w:val="20"/>
          <w:szCs w:val="20"/>
        </w:rPr>
        <w:t xml:space="preserve"> adhesive</w:t>
      </w:r>
      <w:r w:rsidRPr="00243C04">
        <w:rPr>
          <w:rFonts w:ascii="Arial" w:hAnsi="Arial" w:cs="Arial"/>
          <w:sz w:val="20"/>
          <w:szCs w:val="20"/>
        </w:rPr>
        <w:t>.</w:t>
      </w:r>
    </w:p>
    <w:p w14:paraId="2588B533" w14:textId="3C882CFE" w:rsidR="00800BC2" w:rsidRPr="006D65DA" w:rsidRDefault="00112589" w:rsidP="00800BC2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proofErr w:type="gramStart"/>
      <w:r w:rsidRPr="006D65DA">
        <w:rPr>
          <w:rFonts w:ascii="Arial" w:hAnsi="Arial" w:cs="Arial"/>
          <w:sz w:val="20"/>
          <w:szCs w:val="20"/>
        </w:rPr>
        <w:t>Width:[</w:t>
      </w:r>
      <w:proofErr w:type="gramEnd"/>
      <w:r w:rsidRPr="006D65DA">
        <w:rPr>
          <w:rFonts w:ascii="Arial" w:hAnsi="Arial" w:cs="Arial"/>
          <w:sz w:val="20"/>
          <w:szCs w:val="20"/>
        </w:rPr>
        <w:t>4; 6</w:t>
      </w:r>
      <w:r w:rsidR="004C58CF">
        <w:rPr>
          <w:rFonts w:ascii="Arial" w:hAnsi="Arial" w:cs="Arial"/>
          <w:sz w:val="20"/>
          <w:szCs w:val="20"/>
        </w:rPr>
        <w:t>; 9</w:t>
      </w:r>
      <w:r w:rsidR="00800BC2" w:rsidRPr="006D65DA">
        <w:rPr>
          <w:rFonts w:ascii="Arial" w:hAnsi="Arial" w:cs="Arial"/>
          <w:sz w:val="20"/>
          <w:szCs w:val="20"/>
        </w:rPr>
        <w:t>] inches (</w:t>
      </w:r>
      <w:r w:rsidR="00597925">
        <w:rPr>
          <w:rFonts w:ascii="Arial" w:hAnsi="Arial" w:cs="Arial"/>
          <w:sz w:val="20"/>
          <w:szCs w:val="20"/>
        </w:rPr>
        <w:t>100mm;</w:t>
      </w:r>
      <w:r w:rsidR="00800BC2" w:rsidRPr="006D65DA">
        <w:rPr>
          <w:rFonts w:ascii="Arial" w:hAnsi="Arial" w:cs="Arial"/>
          <w:sz w:val="20"/>
          <w:szCs w:val="20"/>
        </w:rPr>
        <w:t xml:space="preserve"> </w:t>
      </w:r>
      <w:r w:rsidR="00597925">
        <w:rPr>
          <w:rFonts w:ascii="Arial" w:hAnsi="Arial" w:cs="Arial"/>
          <w:sz w:val="20"/>
          <w:szCs w:val="20"/>
        </w:rPr>
        <w:t>150</w:t>
      </w:r>
      <w:r w:rsidR="00800BC2" w:rsidRPr="006D65DA">
        <w:rPr>
          <w:rFonts w:ascii="Arial" w:hAnsi="Arial" w:cs="Arial"/>
          <w:sz w:val="20"/>
          <w:szCs w:val="20"/>
        </w:rPr>
        <w:t>mm</w:t>
      </w:r>
      <w:r w:rsidR="002E2E9E">
        <w:rPr>
          <w:rFonts w:ascii="Arial" w:hAnsi="Arial" w:cs="Arial"/>
          <w:sz w:val="20"/>
          <w:szCs w:val="20"/>
        </w:rPr>
        <w:t>; 229mm</w:t>
      </w:r>
      <w:r w:rsidR="00800BC2" w:rsidRPr="006D65DA">
        <w:rPr>
          <w:rFonts w:ascii="Arial" w:hAnsi="Arial" w:cs="Arial"/>
          <w:sz w:val="20"/>
          <w:szCs w:val="20"/>
        </w:rPr>
        <w:t>)</w:t>
      </w:r>
    </w:p>
    <w:p w14:paraId="462D1642" w14:textId="77777777" w:rsidR="00597925" w:rsidRPr="00597925" w:rsidRDefault="00800BC2" w:rsidP="00597925">
      <w:pPr>
        <w:pStyle w:val="ListParagraph"/>
        <w:numPr>
          <w:ilvl w:val="2"/>
          <w:numId w:val="24"/>
        </w:numPr>
        <w:rPr>
          <w:rFonts w:ascii="Arial" w:hAnsi="Arial" w:cs="Arial"/>
          <w:sz w:val="20"/>
          <w:szCs w:val="20"/>
        </w:rPr>
      </w:pPr>
      <w:r w:rsidRPr="00597925">
        <w:rPr>
          <w:rFonts w:ascii="Arial" w:hAnsi="Arial" w:cs="Arial"/>
          <w:sz w:val="20"/>
          <w:szCs w:val="20"/>
        </w:rPr>
        <w:t xml:space="preserve">Length: </w:t>
      </w:r>
      <w:r w:rsidR="00597925" w:rsidRPr="00597925">
        <w:rPr>
          <w:rFonts w:ascii="Arial" w:hAnsi="Arial" w:cs="Arial"/>
          <w:sz w:val="20"/>
          <w:szCs w:val="20"/>
        </w:rPr>
        <w:t>82 feet (25 m)</w:t>
      </w:r>
    </w:p>
    <w:p w14:paraId="603EE5C2" w14:textId="70C59EE7" w:rsidR="00597925" w:rsidRPr="00F256B5" w:rsidRDefault="00800BC2" w:rsidP="00597925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256B5">
        <w:rPr>
          <w:rFonts w:ascii="Arial" w:hAnsi="Arial" w:cs="Arial"/>
          <w:sz w:val="20"/>
          <w:szCs w:val="20"/>
        </w:rPr>
        <w:t xml:space="preserve">Thickness: </w:t>
      </w:r>
      <w:r w:rsidR="00597925" w:rsidRPr="00F256B5">
        <w:rPr>
          <w:rFonts w:ascii="Arial" w:hAnsi="Arial" w:cs="Arial"/>
          <w:sz w:val="20"/>
          <w:szCs w:val="20"/>
        </w:rPr>
        <w:t xml:space="preserve">16 mil </w:t>
      </w:r>
    </w:p>
    <w:p w14:paraId="77F77918" w14:textId="77777777" w:rsidR="00BC1A5A" w:rsidRDefault="00BC1A5A" w:rsidP="00BC1A5A">
      <w:pPr>
        <w:numPr>
          <w:ilvl w:val="0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color w:val="000000"/>
          <w:sz w:val="20"/>
          <w:szCs w:val="20"/>
        </w:rPr>
        <w:t>Flashing</w:t>
      </w:r>
      <w:r>
        <w:rPr>
          <w:rFonts w:ascii="Arial" w:hAnsi="Arial" w:cs="Arial"/>
          <w:color w:val="000000"/>
          <w:sz w:val="20"/>
          <w:szCs w:val="20"/>
        </w:rPr>
        <w:t xml:space="preserve"> Option 2</w:t>
      </w:r>
      <w:r w:rsidRPr="00BC6843">
        <w:rPr>
          <w:rFonts w:ascii="Arial" w:hAnsi="Arial" w:cs="Arial"/>
          <w:color w:val="000000"/>
          <w:sz w:val="20"/>
          <w:szCs w:val="20"/>
        </w:rPr>
        <w:t>:</w:t>
      </w:r>
      <w:r>
        <w:rPr>
          <w:rFonts w:ascii="Arial" w:hAnsi="Arial" w:cs="Arial"/>
          <w:color w:val="000000"/>
          <w:sz w:val="20"/>
          <w:szCs w:val="20"/>
        </w:rPr>
        <w:t xml:space="preserve"> [HydroFlash® LA Liquid Applied Flashing]</w:t>
      </w:r>
    </w:p>
    <w:p w14:paraId="6BED9004" w14:textId="77777777" w:rsidR="00BC1A5A" w:rsidRPr="00BC6843" w:rsidRDefault="00BC1A5A" w:rsidP="00BC1A5A">
      <w:pPr>
        <w:numPr>
          <w:ilvl w:val="1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BC6843">
        <w:rPr>
          <w:rFonts w:ascii="Arial" w:hAnsi="Arial" w:cs="Arial"/>
          <w:sz w:val="20"/>
          <w:szCs w:val="20"/>
        </w:rPr>
        <w:t>Hydro</w:t>
      </w:r>
      <w:r>
        <w:rPr>
          <w:rFonts w:ascii="Arial" w:hAnsi="Arial" w:cs="Arial"/>
          <w:sz w:val="20"/>
          <w:szCs w:val="20"/>
        </w:rPr>
        <w:t>Flash®</w:t>
      </w:r>
      <w:r w:rsidRPr="00BC684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Liquid Applied Flashing Characteristics</w:t>
      </w:r>
      <w:r w:rsidRPr="00BC6843">
        <w:rPr>
          <w:rFonts w:ascii="Arial" w:hAnsi="Arial" w:cs="Arial"/>
          <w:sz w:val="20"/>
          <w:szCs w:val="20"/>
        </w:rPr>
        <w:t>:</w:t>
      </w:r>
    </w:p>
    <w:p w14:paraId="13BAE4DD" w14:textId="77777777" w:rsidR="00BC1A5A" w:rsidRPr="00BC6843" w:rsidRDefault="00BC1A5A" w:rsidP="00BC1A5A">
      <w:pPr>
        <w:numPr>
          <w:ilvl w:val="2"/>
          <w:numId w:val="24"/>
        </w:numPr>
        <w:tabs>
          <w:tab w:val="clear" w:pos="2880"/>
        </w:tabs>
        <w:autoSpaceDE w:val="0"/>
        <w:autoSpaceDN w:val="0"/>
        <w:adjustRightInd w:val="0"/>
        <w:ind w:left="3060" w:hanging="360"/>
        <w:rPr>
          <w:rFonts w:ascii="Arial" w:hAnsi="Arial" w:cs="Arial"/>
          <w:sz w:val="20"/>
          <w:szCs w:val="20"/>
        </w:rPr>
      </w:pPr>
      <w:r w:rsidRPr="00BC6843">
        <w:rPr>
          <w:rFonts w:ascii="Arial" w:hAnsi="Arial" w:cs="Arial"/>
          <w:sz w:val="20"/>
          <w:szCs w:val="20"/>
        </w:rPr>
        <w:t xml:space="preserve">Description: specially formulated </w:t>
      </w:r>
      <w:r>
        <w:rPr>
          <w:rFonts w:ascii="Arial" w:hAnsi="Arial" w:cs="Arial"/>
          <w:sz w:val="20"/>
          <w:szCs w:val="20"/>
        </w:rPr>
        <w:t xml:space="preserve">liquid applied flashing </w:t>
      </w:r>
      <w:r w:rsidRPr="00BC6843">
        <w:rPr>
          <w:rFonts w:ascii="Arial" w:hAnsi="Arial" w:cs="Arial"/>
          <w:sz w:val="20"/>
          <w:szCs w:val="20"/>
        </w:rPr>
        <w:t xml:space="preserve">for </w:t>
      </w:r>
      <w:r>
        <w:rPr>
          <w:rFonts w:ascii="Arial" w:hAnsi="Arial" w:cs="Arial"/>
          <w:sz w:val="20"/>
          <w:szCs w:val="20"/>
        </w:rPr>
        <w:t>Benjamin Obdyke water resistive barriers</w:t>
      </w:r>
      <w:r w:rsidRPr="00BC6843">
        <w:rPr>
          <w:rFonts w:ascii="Arial" w:hAnsi="Arial" w:cs="Arial"/>
          <w:sz w:val="20"/>
          <w:szCs w:val="20"/>
        </w:rPr>
        <w:t>.</w:t>
      </w:r>
    </w:p>
    <w:p w14:paraId="03EAAC0F" w14:textId="77777777" w:rsidR="00BC1A5A" w:rsidRPr="00BC6843" w:rsidRDefault="00BC1A5A" w:rsidP="00BC1A5A">
      <w:pPr>
        <w:numPr>
          <w:ilvl w:val="2"/>
          <w:numId w:val="24"/>
        </w:numPr>
        <w:tabs>
          <w:tab w:val="clear" w:pos="2880"/>
        </w:tabs>
        <w:autoSpaceDE w:val="0"/>
        <w:autoSpaceDN w:val="0"/>
        <w:adjustRightInd w:val="0"/>
        <w:ind w:left="3060" w:hanging="360"/>
        <w:rPr>
          <w:rFonts w:ascii="Arial" w:hAnsi="Arial" w:cs="Arial"/>
          <w:sz w:val="20"/>
          <w:szCs w:val="20"/>
        </w:rPr>
      </w:pPr>
      <w:r w:rsidRPr="00BC6843">
        <w:rPr>
          <w:rFonts w:ascii="Arial" w:hAnsi="Arial" w:cs="Arial"/>
          <w:sz w:val="20"/>
          <w:szCs w:val="20"/>
        </w:rPr>
        <w:t xml:space="preserve">Material: </w:t>
      </w:r>
      <w:r>
        <w:rPr>
          <w:rFonts w:ascii="Arial" w:hAnsi="Arial" w:cs="Arial"/>
          <w:sz w:val="20"/>
          <w:szCs w:val="20"/>
        </w:rPr>
        <w:t>STPU compound</w:t>
      </w:r>
    </w:p>
    <w:p w14:paraId="5CD770A6" w14:textId="77777777" w:rsidR="00BC1A5A" w:rsidRDefault="00BC1A5A" w:rsidP="00BC1A5A">
      <w:pPr>
        <w:numPr>
          <w:ilvl w:val="2"/>
          <w:numId w:val="24"/>
        </w:numPr>
        <w:tabs>
          <w:tab w:val="clear" w:pos="2880"/>
        </w:tabs>
        <w:autoSpaceDE w:val="0"/>
        <w:autoSpaceDN w:val="0"/>
        <w:adjustRightInd w:val="0"/>
        <w:ind w:left="3060" w:hanging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Cured Thickness: 20-40 </w:t>
      </w:r>
      <w:proofErr w:type="gramStart"/>
      <w:r>
        <w:rPr>
          <w:rFonts w:ascii="Arial" w:hAnsi="Arial" w:cs="Arial"/>
          <w:sz w:val="20"/>
          <w:szCs w:val="20"/>
        </w:rPr>
        <w:t>mils</w:t>
      </w:r>
      <w:proofErr w:type="gramEnd"/>
    </w:p>
    <w:p w14:paraId="500968CB" w14:textId="77777777" w:rsidR="00BC1A5A" w:rsidRDefault="00BC1A5A" w:rsidP="00BC1A5A">
      <w:pPr>
        <w:numPr>
          <w:ilvl w:val="2"/>
          <w:numId w:val="24"/>
        </w:numPr>
        <w:tabs>
          <w:tab w:val="clear" w:pos="2880"/>
        </w:tabs>
        <w:autoSpaceDE w:val="0"/>
        <w:autoSpaceDN w:val="0"/>
        <w:adjustRightInd w:val="0"/>
        <w:ind w:left="3060" w:hanging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Vapor permeable: 4 </w:t>
      </w:r>
      <w:proofErr w:type="gramStart"/>
      <w:r>
        <w:rPr>
          <w:rFonts w:ascii="Arial" w:hAnsi="Arial" w:cs="Arial"/>
          <w:sz w:val="20"/>
          <w:szCs w:val="20"/>
        </w:rPr>
        <w:t>perms</w:t>
      </w:r>
      <w:proofErr w:type="gramEnd"/>
    </w:p>
    <w:p w14:paraId="14062172" w14:textId="77777777" w:rsidR="00BC1A5A" w:rsidRPr="006E2834" w:rsidRDefault="00BC1A5A" w:rsidP="00BC1A5A">
      <w:pPr>
        <w:numPr>
          <w:ilvl w:val="2"/>
          <w:numId w:val="24"/>
        </w:numPr>
        <w:tabs>
          <w:tab w:val="clear" w:pos="2880"/>
        </w:tabs>
        <w:autoSpaceDE w:val="0"/>
        <w:autoSpaceDN w:val="0"/>
        <w:adjustRightInd w:val="0"/>
        <w:ind w:left="3060" w:hanging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UV Rating: 180 days before cladding application.</w:t>
      </w:r>
    </w:p>
    <w:p w14:paraId="157B02F3" w14:textId="77777777" w:rsidR="0044531B" w:rsidRDefault="0044531B" w:rsidP="0044531B">
      <w:pPr>
        <w:numPr>
          <w:ilvl w:val="0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Sill Flashing: </w:t>
      </w:r>
    </w:p>
    <w:p w14:paraId="2B2CE8FD" w14:textId="5C0EE53E" w:rsidR="0044531B" w:rsidRDefault="0044531B" w:rsidP="0044531B">
      <w:pPr>
        <w:numPr>
          <w:ilvl w:val="1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E42986">
        <w:rPr>
          <w:rFonts w:ascii="Arial" w:hAnsi="Arial" w:cs="Arial"/>
          <w:color w:val="000000"/>
          <w:sz w:val="20"/>
          <w:szCs w:val="20"/>
        </w:rPr>
        <w:t xml:space="preserve">Benjamin Obdyke </w:t>
      </w:r>
      <w:proofErr w:type="spellStart"/>
      <w:r w:rsidRPr="00E42986">
        <w:rPr>
          <w:rFonts w:ascii="Arial" w:hAnsi="Arial" w:cs="Arial"/>
          <w:color w:val="000000"/>
          <w:sz w:val="20"/>
          <w:szCs w:val="20"/>
        </w:rPr>
        <w:t>HydroCorner</w:t>
      </w:r>
      <w:proofErr w:type="spellEnd"/>
      <w:r>
        <w:rPr>
          <w:rFonts w:ascii="Arial" w:hAnsi="Arial" w:cs="Arial"/>
          <w:color w:val="000000"/>
          <w:sz w:val="20"/>
          <w:szCs w:val="20"/>
        </w:rPr>
        <w:t>®</w:t>
      </w:r>
      <w:r w:rsidRPr="00E42986">
        <w:rPr>
          <w:rFonts w:ascii="Arial" w:hAnsi="Arial" w:cs="Arial"/>
          <w:color w:val="000000"/>
          <w:sz w:val="20"/>
          <w:szCs w:val="20"/>
        </w:rPr>
        <w:t xml:space="preserve"> rigid sill corner flashing and HydroFlash</w:t>
      </w:r>
      <w:r>
        <w:rPr>
          <w:rFonts w:ascii="Arial" w:hAnsi="Arial" w:cs="Arial"/>
          <w:color w:val="000000"/>
          <w:sz w:val="20"/>
          <w:szCs w:val="20"/>
        </w:rPr>
        <w:t>®</w:t>
      </w:r>
      <w:r w:rsidR="00C4529C">
        <w:rPr>
          <w:rFonts w:ascii="Arial" w:hAnsi="Arial" w:cs="Arial"/>
          <w:color w:val="000000"/>
          <w:sz w:val="20"/>
          <w:szCs w:val="20"/>
        </w:rPr>
        <w:t xml:space="preserve"> UV+</w:t>
      </w:r>
      <w:r w:rsidRPr="00E42986">
        <w:rPr>
          <w:rFonts w:ascii="Arial" w:hAnsi="Arial" w:cs="Arial"/>
          <w:color w:val="000000"/>
          <w:sz w:val="20"/>
          <w:szCs w:val="20"/>
        </w:rPr>
        <w:t xml:space="preserve"> Self Adhered Flashing [6”, 9”] or  </w:t>
      </w:r>
    </w:p>
    <w:p w14:paraId="74F2FB0A" w14:textId="3191918D" w:rsidR="0044531B" w:rsidRPr="00114398" w:rsidRDefault="0044531B" w:rsidP="0044531B">
      <w:pPr>
        <w:numPr>
          <w:ilvl w:val="2"/>
          <w:numId w:val="24"/>
        </w:numPr>
        <w:tabs>
          <w:tab w:val="clear" w:pos="2880"/>
        </w:tabs>
        <w:autoSpaceDE w:val="0"/>
        <w:autoSpaceDN w:val="0"/>
        <w:adjustRightInd w:val="0"/>
        <w:ind w:left="3060" w:hanging="360"/>
        <w:rPr>
          <w:rFonts w:ascii="Arial" w:hAnsi="Arial" w:cs="Arial"/>
          <w:color w:val="000000"/>
          <w:sz w:val="20"/>
          <w:szCs w:val="20"/>
        </w:rPr>
      </w:pPr>
      <w:r w:rsidRPr="00114398">
        <w:rPr>
          <w:rFonts w:ascii="Arial" w:hAnsi="Arial" w:cs="Arial"/>
          <w:color w:val="000000"/>
          <w:sz w:val="20"/>
          <w:szCs w:val="20"/>
        </w:rPr>
        <w:t xml:space="preserve">[Acceptable to manufacturer of </w:t>
      </w:r>
      <w:r w:rsidR="00C4529C">
        <w:rPr>
          <w:rFonts w:ascii="Arial" w:hAnsi="Arial" w:cs="Arial"/>
          <w:color w:val="000000"/>
          <w:sz w:val="20"/>
          <w:szCs w:val="20"/>
        </w:rPr>
        <w:t>InvisiWrap</w:t>
      </w:r>
      <w:r>
        <w:rPr>
          <w:rFonts w:ascii="Arial" w:hAnsi="Arial" w:cs="Arial"/>
          <w:color w:val="000000"/>
          <w:sz w:val="20"/>
          <w:szCs w:val="20"/>
        </w:rPr>
        <w:t>®</w:t>
      </w:r>
      <w:r w:rsidRPr="00114398">
        <w:rPr>
          <w:rFonts w:ascii="Arial" w:hAnsi="Arial" w:cs="Arial"/>
          <w:color w:val="000000"/>
          <w:sz w:val="20"/>
          <w:szCs w:val="20"/>
        </w:rPr>
        <w:t xml:space="preserve"> </w:t>
      </w:r>
      <w:r w:rsidR="00C4529C">
        <w:rPr>
          <w:rFonts w:ascii="Arial" w:hAnsi="Arial" w:cs="Arial"/>
          <w:color w:val="000000"/>
          <w:sz w:val="20"/>
          <w:szCs w:val="20"/>
        </w:rPr>
        <w:t>UV</w:t>
      </w:r>
      <w:r w:rsidRPr="00114398">
        <w:rPr>
          <w:rFonts w:ascii="Arial" w:hAnsi="Arial" w:cs="Arial"/>
          <w:color w:val="000000"/>
          <w:sz w:val="20"/>
          <w:szCs w:val="20"/>
        </w:rPr>
        <w:t xml:space="preserve"> Housewrap] [Benjamin Obdyke].</w:t>
      </w:r>
    </w:p>
    <w:p w14:paraId="4A48097B" w14:textId="28C9B3AB" w:rsidR="00CE6ED6" w:rsidRDefault="00CB0B2B" w:rsidP="005711C3">
      <w:pPr>
        <w:numPr>
          <w:ilvl w:val="0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Furring Strips</w:t>
      </w:r>
      <w:r w:rsidR="002535D9">
        <w:rPr>
          <w:rFonts w:ascii="Arial" w:hAnsi="Arial" w:cs="Arial"/>
          <w:color w:val="000000"/>
          <w:sz w:val="20"/>
          <w:szCs w:val="20"/>
        </w:rPr>
        <w:t xml:space="preserve"> [optional</w:t>
      </w:r>
      <w:proofErr w:type="gramStart"/>
      <w:r w:rsidR="002535D9">
        <w:rPr>
          <w:rFonts w:ascii="Arial" w:hAnsi="Arial" w:cs="Arial"/>
          <w:color w:val="000000"/>
          <w:sz w:val="20"/>
          <w:szCs w:val="20"/>
        </w:rPr>
        <w:t xml:space="preserve">] </w:t>
      </w:r>
      <w:r>
        <w:rPr>
          <w:rFonts w:ascii="Arial" w:hAnsi="Arial" w:cs="Arial"/>
          <w:color w:val="000000"/>
          <w:sz w:val="20"/>
          <w:szCs w:val="20"/>
        </w:rPr>
        <w:t>: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Benjamin Obdyke Batten UV</w:t>
      </w:r>
      <w:r w:rsidR="00D1349C">
        <w:rPr>
          <w:rFonts w:ascii="Arial" w:hAnsi="Arial" w:cs="Arial"/>
          <w:color w:val="000000"/>
          <w:sz w:val="20"/>
          <w:szCs w:val="20"/>
        </w:rPr>
        <w:t xml:space="preserve"> </w:t>
      </w:r>
    </w:p>
    <w:p w14:paraId="771A3495" w14:textId="6514C245" w:rsidR="00F818D8" w:rsidRDefault="00886AD7" w:rsidP="00F818D8">
      <w:pPr>
        <w:numPr>
          <w:ilvl w:val="1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Batten UV Ch</w:t>
      </w:r>
      <w:r w:rsidR="0019705F">
        <w:rPr>
          <w:rFonts w:ascii="Arial" w:hAnsi="Arial" w:cs="Arial"/>
          <w:color w:val="000000"/>
          <w:sz w:val="20"/>
          <w:szCs w:val="20"/>
        </w:rPr>
        <w:t>aracteristics:</w:t>
      </w:r>
    </w:p>
    <w:p w14:paraId="533C6CB3" w14:textId="39EC308D" w:rsidR="0019705F" w:rsidRDefault="0019705F" w:rsidP="0019705F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Description: </w:t>
      </w:r>
      <w:r w:rsidR="00B56564">
        <w:rPr>
          <w:rFonts w:ascii="Arial" w:hAnsi="Arial" w:cs="Arial"/>
          <w:color w:val="000000"/>
          <w:sz w:val="20"/>
          <w:szCs w:val="20"/>
        </w:rPr>
        <w:t>Compression resistant</w:t>
      </w:r>
      <w:r w:rsidR="0036545C">
        <w:rPr>
          <w:rFonts w:ascii="Arial" w:hAnsi="Arial" w:cs="Arial"/>
          <w:color w:val="000000"/>
          <w:sz w:val="20"/>
          <w:szCs w:val="20"/>
        </w:rPr>
        <w:t xml:space="preserve"> UV stable furring strip</w:t>
      </w:r>
      <w:r w:rsidR="00EA746A">
        <w:rPr>
          <w:rFonts w:ascii="Arial" w:hAnsi="Arial" w:cs="Arial"/>
          <w:color w:val="000000"/>
          <w:sz w:val="20"/>
          <w:szCs w:val="20"/>
        </w:rPr>
        <w:t xml:space="preserve"> with notched design to promote</w:t>
      </w:r>
      <w:r w:rsidR="007F36B8">
        <w:rPr>
          <w:rFonts w:ascii="Arial" w:hAnsi="Arial" w:cs="Arial"/>
          <w:color w:val="000000"/>
          <w:sz w:val="20"/>
          <w:szCs w:val="20"/>
        </w:rPr>
        <w:t xml:space="preserve"> multidirectional airflow and drainage in rainscreen applications</w:t>
      </w:r>
      <w:r w:rsidR="00764F7A">
        <w:rPr>
          <w:rFonts w:ascii="Arial" w:hAnsi="Arial" w:cs="Arial"/>
          <w:color w:val="000000"/>
          <w:sz w:val="20"/>
          <w:szCs w:val="20"/>
        </w:rPr>
        <w:t>.</w:t>
      </w:r>
    </w:p>
    <w:p w14:paraId="1C96532C" w14:textId="75A020C2" w:rsidR="0036545C" w:rsidRDefault="0036545C" w:rsidP="0019705F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Material: </w:t>
      </w:r>
      <w:r w:rsidR="00F4636B">
        <w:rPr>
          <w:rFonts w:ascii="Arial" w:hAnsi="Arial" w:cs="Arial"/>
          <w:color w:val="000000"/>
          <w:sz w:val="20"/>
          <w:szCs w:val="20"/>
        </w:rPr>
        <w:t>Polypropylene</w:t>
      </w:r>
    </w:p>
    <w:p w14:paraId="2763D257" w14:textId="0AE62075" w:rsidR="00F4636B" w:rsidRDefault="00F4636B" w:rsidP="0019705F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Width: 1.75</w:t>
      </w:r>
      <w:r w:rsidR="001E75AD">
        <w:rPr>
          <w:rFonts w:ascii="Arial" w:hAnsi="Arial" w:cs="Arial"/>
          <w:color w:val="000000"/>
          <w:sz w:val="20"/>
          <w:szCs w:val="20"/>
        </w:rPr>
        <w:t xml:space="preserve"> inches</w:t>
      </w:r>
    </w:p>
    <w:p w14:paraId="48446694" w14:textId="3377E73B" w:rsidR="001E75AD" w:rsidRDefault="001E75AD" w:rsidP="0019705F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Length: 8 feet</w:t>
      </w:r>
    </w:p>
    <w:p w14:paraId="7204FA10" w14:textId="25B008ED" w:rsidR="001E75AD" w:rsidRPr="006D65DA" w:rsidRDefault="001E75AD" w:rsidP="0019705F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Thickness: </w:t>
      </w:r>
      <w:r w:rsidR="003D16C7">
        <w:rPr>
          <w:rFonts w:ascii="Arial" w:hAnsi="Arial" w:cs="Arial"/>
          <w:color w:val="000000"/>
          <w:sz w:val="20"/>
          <w:szCs w:val="20"/>
        </w:rPr>
        <w:t>0</w:t>
      </w:r>
      <w:r w:rsidR="00EA746A">
        <w:rPr>
          <w:rFonts w:ascii="Arial" w:hAnsi="Arial" w:cs="Arial"/>
          <w:color w:val="000000"/>
          <w:sz w:val="20"/>
          <w:szCs w:val="20"/>
        </w:rPr>
        <w:t>.375 inches</w:t>
      </w:r>
    </w:p>
    <w:p w14:paraId="4E440F90" w14:textId="1F8D4C9D" w:rsidR="00800BC2" w:rsidRPr="007E2770" w:rsidRDefault="00800BC2" w:rsidP="007E2770">
      <w:pPr>
        <w:numPr>
          <w:ilvl w:val="0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t xml:space="preserve">Fasteners: </w:t>
      </w:r>
      <w:r w:rsidR="002D474B">
        <w:rPr>
          <w:rFonts w:ascii="Arial" w:hAnsi="Arial" w:cs="Arial"/>
          <w:color w:val="000000"/>
          <w:sz w:val="20"/>
          <w:szCs w:val="20"/>
        </w:rPr>
        <w:t>min 3/8” cap staples, cap nails, or T50 staples may be used</w:t>
      </w:r>
    </w:p>
    <w:p w14:paraId="2415E221" w14:textId="24B29D17" w:rsidR="00800BC2" w:rsidRDefault="00BC43EA" w:rsidP="00800BC2">
      <w:pPr>
        <w:numPr>
          <w:ilvl w:val="1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t xml:space="preserve">[Acceptable to manufacturer of </w:t>
      </w:r>
      <w:r w:rsidR="00597925" w:rsidRPr="00597925">
        <w:rPr>
          <w:rFonts w:ascii="Arial" w:hAnsi="Arial" w:cs="Arial"/>
          <w:color w:val="000000"/>
          <w:sz w:val="20"/>
          <w:szCs w:val="20"/>
        </w:rPr>
        <w:t>InvisiWrap</w:t>
      </w:r>
      <w:r w:rsidR="007E2770">
        <w:rPr>
          <w:rFonts w:ascii="Arial" w:hAnsi="Arial" w:cs="Arial"/>
          <w:color w:val="000000"/>
          <w:sz w:val="20"/>
          <w:szCs w:val="20"/>
        </w:rPr>
        <w:t>®</w:t>
      </w:r>
      <w:r w:rsidR="0043424E" w:rsidRPr="006D65DA">
        <w:rPr>
          <w:rFonts w:ascii="Arial" w:hAnsi="Arial" w:cs="Arial"/>
          <w:color w:val="000000"/>
          <w:sz w:val="20"/>
          <w:szCs w:val="20"/>
        </w:rPr>
        <w:t xml:space="preserve"> UV</w:t>
      </w:r>
      <w:r w:rsidR="004C13CE" w:rsidRPr="006D65DA">
        <w:rPr>
          <w:rFonts w:ascii="Arial" w:hAnsi="Arial" w:cs="Arial"/>
          <w:color w:val="000000"/>
          <w:sz w:val="20"/>
          <w:szCs w:val="20"/>
        </w:rPr>
        <w:t xml:space="preserve"> </w:t>
      </w:r>
      <w:r w:rsidRPr="006D65DA">
        <w:rPr>
          <w:rFonts w:ascii="Arial" w:hAnsi="Arial" w:cs="Arial"/>
          <w:color w:val="000000"/>
          <w:sz w:val="20"/>
          <w:szCs w:val="20"/>
        </w:rPr>
        <w:t>Housewrap] [Benjamin Obdyke].</w:t>
      </w:r>
    </w:p>
    <w:p w14:paraId="2801A3CB" w14:textId="77777777" w:rsidR="007E2770" w:rsidRDefault="007E2770" w:rsidP="007E2770">
      <w:pPr>
        <w:autoSpaceDE w:val="0"/>
        <w:autoSpaceDN w:val="0"/>
        <w:adjustRightInd w:val="0"/>
        <w:ind w:left="2160"/>
        <w:rPr>
          <w:rFonts w:ascii="Arial" w:hAnsi="Arial" w:cs="Arial"/>
          <w:color w:val="000000"/>
          <w:sz w:val="20"/>
          <w:szCs w:val="20"/>
        </w:rPr>
      </w:pPr>
    </w:p>
    <w:p w14:paraId="7AB8655A" w14:textId="77777777" w:rsidR="006031DA" w:rsidRPr="006D65DA" w:rsidRDefault="006031DA" w:rsidP="007E2770">
      <w:pPr>
        <w:autoSpaceDE w:val="0"/>
        <w:autoSpaceDN w:val="0"/>
        <w:adjustRightInd w:val="0"/>
        <w:ind w:left="2160"/>
        <w:rPr>
          <w:rFonts w:ascii="Arial" w:hAnsi="Arial" w:cs="Arial"/>
          <w:color w:val="000000"/>
          <w:sz w:val="20"/>
          <w:szCs w:val="20"/>
        </w:rPr>
      </w:pPr>
    </w:p>
    <w:p w14:paraId="190FF435" w14:textId="2FD3C72D" w:rsidR="0067320F" w:rsidRPr="0067320F" w:rsidRDefault="00A272C3" w:rsidP="0067320F">
      <w:pPr>
        <w:pStyle w:val="ListParagraph"/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67320F">
        <w:rPr>
          <w:rFonts w:ascii="Arial" w:hAnsi="Arial" w:cs="Arial"/>
          <w:color w:val="000000"/>
          <w:sz w:val="20"/>
          <w:szCs w:val="20"/>
        </w:rPr>
        <w:lastRenderedPageBreak/>
        <w:t>Adhesives/Sealants:</w:t>
      </w:r>
      <w:r w:rsidR="0067320F" w:rsidRPr="0067320F">
        <w:rPr>
          <w:rFonts w:ascii="Arial" w:hAnsi="Arial" w:cs="Arial"/>
          <w:color w:val="000000"/>
          <w:sz w:val="20"/>
          <w:szCs w:val="20"/>
        </w:rPr>
        <w:t xml:space="preserve"> per “Approved Compatible Products” list for InvisiWrap</w:t>
      </w:r>
      <w:r w:rsidR="0067320F">
        <w:rPr>
          <w:rFonts w:ascii="Arial" w:hAnsi="Arial" w:cs="Arial"/>
          <w:color w:val="000000"/>
          <w:sz w:val="20"/>
          <w:szCs w:val="20"/>
        </w:rPr>
        <w:t>® UV</w:t>
      </w:r>
      <w:r w:rsidR="0067320F" w:rsidRPr="0067320F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gramStart"/>
      <w:r w:rsidR="00734C79">
        <w:rPr>
          <w:rFonts w:ascii="Arial" w:hAnsi="Arial" w:cs="Arial"/>
          <w:color w:val="000000"/>
          <w:sz w:val="20"/>
          <w:szCs w:val="20"/>
        </w:rPr>
        <w:t>h</w:t>
      </w:r>
      <w:r w:rsidR="0067320F" w:rsidRPr="0067320F">
        <w:rPr>
          <w:rFonts w:ascii="Arial" w:hAnsi="Arial" w:cs="Arial"/>
          <w:color w:val="000000"/>
          <w:sz w:val="20"/>
          <w:szCs w:val="20"/>
        </w:rPr>
        <w:t>ousewrap</w:t>
      </w:r>
      <w:proofErr w:type="gramEnd"/>
    </w:p>
    <w:p w14:paraId="2AE88013" w14:textId="32FBAE18" w:rsidR="00BC43EA" w:rsidRPr="006D65DA" w:rsidRDefault="00BC43EA" w:rsidP="00BC43EA">
      <w:pPr>
        <w:numPr>
          <w:ilvl w:val="1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t xml:space="preserve">[Acceptable to manufacturer of </w:t>
      </w:r>
      <w:r w:rsidR="00597925" w:rsidRPr="00597925">
        <w:rPr>
          <w:rFonts w:ascii="Arial" w:hAnsi="Arial" w:cs="Arial"/>
          <w:color w:val="000000"/>
          <w:sz w:val="20"/>
          <w:szCs w:val="20"/>
        </w:rPr>
        <w:t>InvisiWrap</w:t>
      </w:r>
      <w:r w:rsidR="003D4594">
        <w:rPr>
          <w:rFonts w:ascii="Arial" w:hAnsi="Arial" w:cs="Arial"/>
          <w:color w:val="000000"/>
          <w:sz w:val="20"/>
          <w:szCs w:val="20"/>
        </w:rPr>
        <w:t>®</w:t>
      </w:r>
      <w:r w:rsidR="00597925">
        <w:rPr>
          <w:rFonts w:ascii="Arial" w:hAnsi="Arial" w:cs="Arial"/>
          <w:color w:val="000000"/>
          <w:sz w:val="20"/>
          <w:szCs w:val="20"/>
        </w:rPr>
        <w:t xml:space="preserve"> UV </w:t>
      </w:r>
      <w:r w:rsidRPr="006D65DA">
        <w:rPr>
          <w:rFonts w:ascii="Arial" w:hAnsi="Arial" w:cs="Arial"/>
          <w:color w:val="000000"/>
          <w:sz w:val="20"/>
          <w:szCs w:val="20"/>
        </w:rPr>
        <w:t>Housewrap] [Benjamin Obdyke].</w:t>
      </w:r>
    </w:p>
    <w:p w14:paraId="34862C26" w14:textId="77777777" w:rsidR="00065A33" w:rsidRPr="006D65DA" w:rsidRDefault="00065A33" w:rsidP="00065A33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1A588014" w14:textId="77777777" w:rsidR="00961A1D" w:rsidRPr="006D65DA" w:rsidRDefault="00961A1D" w:rsidP="00C91DD8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503643AD" w14:textId="77777777" w:rsidR="00C91DD8" w:rsidRPr="006D65DA" w:rsidRDefault="00530553" w:rsidP="00C91DD8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0"/>
          <w:szCs w:val="20"/>
        </w:rPr>
      </w:pPr>
      <w:r w:rsidRPr="006D65DA">
        <w:rPr>
          <w:rFonts w:ascii="Arial" w:hAnsi="Arial" w:cs="Arial"/>
          <w:b/>
          <w:bCs/>
          <w:color w:val="000000"/>
          <w:sz w:val="20"/>
          <w:szCs w:val="20"/>
        </w:rPr>
        <w:t xml:space="preserve">PART 3 </w:t>
      </w:r>
      <w:r w:rsidR="00C91DD8" w:rsidRPr="006D65DA">
        <w:rPr>
          <w:rFonts w:ascii="Arial" w:hAnsi="Arial" w:cs="Arial"/>
          <w:b/>
          <w:bCs/>
          <w:color w:val="000000"/>
          <w:sz w:val="20"/>
          <w:szCs w:val="20"/>
        </w:rPr>
        <w:t>EXECUTION</w:t>
      </w:r>
    </w:p>
    <w:p w14:paraId="4CCF1778" w14:textId="77777777" w:rsidR="00961A1D" w:rsidRPr="006D65DA" w:rsidRDefault="00961A1D" w:rsidP="00C91DD8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3FC42558" w14:textId="77777777" w:rsidR="00C91DD8" w:rsidRPr="006D65DA" w:rsidRDefault="00C91DD8" w:rsidP="00C91DD8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20"/>
          <w:szCs w:val="20"/>
        </w:rPr>
      </w:pPr>
      <w:r w:rsidRPr="006D65DA">
        <w:rPr>
          <w:rFonts w:ascii="Arial" w:hAnsi="Arial" w:cs="Arial"/>
          <w:i/>
          <w:color w:val="000000"/>
          <w:sz w:val="20"/>
          <w:szCs w:val="20"/>
        </w:rPr>
        <w:t>Specifier Note: Revise article below to suit</w:t>
      </w:r>
      <w:r w:rsidR="00961A1D" w:rsidRPr="006D65DA">
        <w:rPr>
          <w:rFonts w:ascii="Arial" w:hAnsi="Arial" w:cs="Arial"/>
          <w:i/>
          <w:color w:val="000000"/>
          <w:sz w:val="20"/>
          <w:szCs w:val="20"/>
        </w:rPr>
        <w:t xml:space="preserve"> </w:t>
      </w:r>
      <w:r w:rsidRPr="006D65DA">
        <w:rPr>
          <w:rFonts w:ascii="Arial" w:hAnsi="Arial" w:cs="Arial"/>
          <w:i/>
          <w:color w:val="000000"/>
          <w:sz w:val="20"/>
          <w:szCs w:val="20"/>
        </w:rPr>
        <w:t>project requirements and specifier’s practice.</w:t>
      </w:r>
    </w:p>
    <w:p w14:paraId="62D97722" w14:textId="77777777" w:rsidR="00961A1D" w:rsidRPr="006D65DA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4BBC4F35" w14:textId="77777777" w:rsidR="00C91DD8" w:rsidRPr="006D65DA" w:rsidRDefault="00A272C3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t>3.</w:t>
      </w:r>
      <w:r w:rsidR="00C91DD8" w:rsidRPr="006D65DA">
        <w:rPr>
          <w:rFonts w:ascii="Arial" w:hAnsi="Arial" w:cs="Arial"/>
          <w:color w:val="000000"/>
          <w:sz w:val="20"/>
          <w:szCs w:val="20"/>
        </w:rPr>
        <w:t>1 MANUFACTURER’S INSTRUCTIONS</w:t>
      </w:r>
    </w:p>
    <w:p w14:paraId="123787C3" w14:textId="77777777" w:rsidR="00961A1D" w:rsidRPr="006D65DA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775FFFB4" w14:textId="77777777" w:rsidR="00C91DD8" w:rsidRPr="006D65DA" w:rsidRDefault="00C91DD8" w:rsidP="009F21E5">
      <w:pPr>
        <w:numPr>
          <w:ilvl w:val="0"/>
          <w:numId w:val="25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t>Comply with the instructions and recommendations of the manufacturer.</w:t>
      </w:r>
    </w:p>
    <w:p w14:paraId="38E1A19D" w14:textId="77777777" w:rsidR="009F21E5" w:rsidRPr="006D65DA" w:rsidRDefault="009F21E5" w:rsidP="009F21E5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4301DC60" w14:textId="77777777" w:rsidR="009F21E5" w:rsidRPr="006D65DA" w:rsidRDefault="00C91DD8" w:rsidP="00C91DD8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20"/>
          <w:szCs w:val="20"/>
        </w:rPr>
      </w:pPr>
      <w:r w:rsidRPr="006D65DA">
        <w:rPr>
          <w:rFonts w:ascii="Arial" w:hAnsi="Arial" w:cs="Arial"/>
          <w:i/>
          <w:color w:val="000000"/>
          <w:sz w:val="20"/>
          <w:szCs w:val="20"/>
        </w:rPr>
        <w:t>Specifier Note: Specify actions to physically determine that conditions are acceptable to receive primary products of the section.</w:t>
      </w:r>
    </w:p>
    <w:p w14:paraId="39702EA2" w14:textId="77777777" w:rsidR="00961A1D" w:rsidRPr="006D65DA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1FB9DBF0" w14:textId="77777777" w:rsidR="00C91DD8" w:rsidRPr="006D65DA" w:rsidRDefault="00A272C3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t>3.</w:t>
      </w:r>
      <w:r w:rsidR="00C91DD8" w:rsidRPr="006D65DA">
        <w:rPr>
          <w:rFonts w:ascii="Arial" w:hAnsi="Arial" w:cs="Arial"/>
          <w:color w:val="000000"/>
          <w:sz w:val="20"/>
          <w:szCs w:val="20"/>
        </w:rPr>
        <w:t>2 EXAMINATION</w:t>
      </w:r>
    </w:p>
    <w:p w14:paraId="38374CEC" w14:textId="77777777" w:rsidR="00961A1D" w:rsidRPr="006D65DA" w:rsidRDefault="00961A1D" w:rsidP="00C91DD8">
      <w:pPr>
        <w:autoSpaceDE w:val="0"/>
        <w:autoSpaceDN w:val="0"/>
        <w:adjustRightInd w:val="0"/>
        <w:rPr>
          <w:rFonts w:ascii="Arial" w:hAnsi="Arial" w:cs="Arial"/>
          <w:bCs/>
          <w:color w:val="000000"/>
          <w:sz w:val="20"/>
          <w:szCs w:val="20"/>
        </w:rPr>
      </w:pPr>
    </w:p>
    <w:p w14:paraId="3C8EBF32" w14:textId="77777777" w:rsidR="009F21E5" w:rsidRPr="006D65DA" w:rsidRDefault="00C91DD8" w:rsidP="00262172">
      <w:pPr>
        <w:numPr>
          <w:ilvl w:val="0"/>
          <w:numId w:val="26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t>Site Verification of Conditions:</w:t>
      </w:r>
    </w:p>
    <w:p w14:paraId="4B49A340" w14:textId="77777777" w:rsidR="009F21E5" w:rsidRPr="006D65DA" w:rsidRDefault="00C91DD8" w:rsidP="009F21E5">
      <w:pPr>
        <w:numPr>
          <w:ilvl w:val="1"/>
          <w:numId w:val="26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t xml:space="preserve">Verify that site conditions are acceptable for installation of </w:t>
      </w:r>
      <w:r w:rsidR="00F67450" w:rsidRPr="006D65DA">
        <w:rPr>
          <w:rFonts w:ascii="Arial" w:hAnsi="Arial" w:cs="Arial"/>
          <w:color w:val="000000"/>
          <w:sz w:val="20"/>
          <w:szCs w:val="20"/>
        </w:rPr>
        <w:t>housewrap</w:t>
      </w:r>
      <w:r w:rsidRPr="006D65DA">
        <w:rPr>
          <w:rFonts w:ascii="Arial" w:hAnsi="Arial" w:cs="Arial"/>
          <w:color w:val="000000"/>
          <w:sz w:val="20"/>
          <w:szCs w:val="20"/>
        </w:rPr>
        <w:t>.</w:t>
      </w:r>
    </w:p>
    <w:p w14:paraId="6308B008" w14:textId="77777777" w:rsidR="00C91DD8" w:rsidRPr="006D65DA" w:rsidRDefault="00C91DD8" w:rsidP="00262172">
      <w:pPr>
        <w:numPr>
          <w:ilvl w:val="1"/>
          <w:numId w:val="26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t xml:space="preserve">Do not proceed with installation of </w:t>
      </w:r>
      <w:r w:rsidR="00F67450" w:rsidRPr="006D65DA">
        <w:rPr>
          <w:rFonts w:ascii="Arial" w:hAnsi="Arial" w:cs="Arial"/>
          <w:color w:val="000000"/>
          <w:sz w:val="20"/>
          <w:szCs w:val="20"/>
        </w:rPr>
        <w:t>housewrap</w:t>
      </w:r>
      <w:r w:rsidRPr="006D65DA">
        <w:rPr>
          <w:rFonts w:ascii="Arial" w:hAnsi="Arial" w:cs="Arial"/>
          <w:color w:val="000000"/>
          <w:sz w:val="20"/>
          <w:szCs w:val="20"/>
        </w:rPr>
        <w:t xml:space="preserve"> until unacceptable conditions are corrected.</w:t>
      </w:r>
    </w:p>
    <w:p w14:paraId="5F55FE51" w14:textId="77777777" w:rsidR="00961A1D" w:rsidRPr="006D65DA" w:rsidRDefault="00961A1D" w:rsidP="00961A1D">
      <w:pPr>
        <w:autoSpaceDE w:val="0"/>
        <w:autoSpaceDN w:val="0"/>
        <w:adjustRightInd w:val="0"/>
        <w:ind w:firstLine="720"/>
        <w:rPr>
          <w:rFonts w:ascii="Arial" w:hAnsi="Arial" w:cs="Arial"/>
          <w:color w:val="000000"/>
          <w:sz w:val="20"/>
          <w:szCs w:val="20"/>
        </w:rPr>
      </w:pPr>
    </w:p>
    <w:p w14:paraId="010A5A59" w14:textId="77777777" w:rsidR="00C91DD8" w:rsidRPr="006D65DA" w:rsidRDefault="00C91DD8" w:rsidP="00C91DD8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20"/>
          <w:szCs w:val="20"/>
        </w:rPr>
      </w:pPr>
      <w:r w:rsidRPr="006D65DA">
        <w:rPr>
          <w:rFonts w:ascii="Arial" w:hAnsi="Arial" w:cs="Arial"/>
          <w:i/>
          <w:color w:val="000000"/>
          <w:sz w:val="20"/>
          <w:szCs w:val="20"/>
        </w:rPr>
        <w:t>Specifier Note: Coordinate article below with manufacturer’s recommended installation requirements.</w:t>
      </w:r>
    </w:p>
    <w:p w14:paraId="0538B18C" w14:textId="77777777" w:rsidR="00961A1D" w:rsidRPr="006D65DA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6AFFF796" w14:textId="77777777" w:rsidR="00C91DD8" w:rsidRPr="006D65DA" w:rsidRDefault="00A272C3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t>3.</w:t>
      </w:r>
      <w:r w:rsidR="00C91DD8" w:rsidRPr="006D65DA">
        <w:rPr>
          <w:rFonts w:ascii="Arial" w:hAnsi="Arial" w:cs="Arial"/>
          <w:color w:val="000000"/>
          <w:sz w:val="20"/>
          <w:szCs w:val="20"/>
        </w:rPr>
        <w:t>3 INSTALLATION</w:t>
      </w:r>
    </w:p>
    <w:p w14:paraId="78CA35E0" w14:textId="77777777" w:rsidR="00262172" w:rsidRPr="006D65DA" w:rsidRDefault="00262172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486F55F2" w14:textId="77777777" w:rsidR="001A28CF" w:rsidRDefault="001A28CF" w:rsidP="001A28CF">
      <w:pPr>
        <w:pStyle w:val="ListParagraph"/>
        <w:numPr>
          <w:ilvl w:val="0"/>
          <w:numId w:val="38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color w:val="000000"/>
          <w:sz w:val="20"/>
          <w:szCs w:val="20"/>
        </w:rPr>
        <w:t>Basic Installation</w:t>
      </w:r>
    </w:p>
    <w:p w14:paraId="7240F3D0" w14:textId="77777777" w:rsidR="001A28CF" w:rsidRDefault="006031DA" w:rsidP="001A28CF">
      <w:pPr>
        <w:pStyle w:val="ListParagraph"/>
        <w:numPr>
          <w:ilvl w:val="1"/>
          <w:numId w:val="38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hyperlink r:id="rId12" w:history="1">
        <w:r w:rsidR="001A28CF" w:rsidRPr="00D64377">
          <w:rPr>
            <w:rStyle w:val="Hyperlink"/>
            <w:rFonts w:ascii="Arial" w:hAnsi="Arial" w:cs="Arial"/>
            <w:sz w:val="20"/>
            <w:szCs w:val="20"/>
          </w:rPr>
          <w:t>www.benjaminobdyke.com/resource-category/installation-instructions/</w:t>
        </w:r>
      </w:hyperlink>
    </w:p>
    <w:p w14:paraId="40D656AB" w14:textId="424994A1" w:rsidR="001A28CF" w:rsidRDefault="001A28CF" w:rsidP="001A28CF">
      <w:pPr>
        <w:pStyle w:val="ListParagraph"/>
        <w:numPr>
          <w:ilvl w:val="0"/>
          <w:numId w:val="38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Special Considerations for System Warranty Requirements: reference Part 1.6.</w:t>
      </w:r>
      <w:r w:rsidR="000F337B">
        <w:rPr>
          <w:rFonts w:ascii="Arial" w:hAnsi="Arial" w:cs="Arial"/>
          <w:color w:val="000000"/>
          <w:sz w:val="20"/>
          <w:szCs w:val="20"/>
        </w:rPr>
        <w:t>B</w:t>
      </w:r>
      <w:r>
        <w:rPr>
          <w:rFonts w:ascii="Arial" w:hAnsi="Arial" w:cs="Arial"/>
          <w:color w:val="000000"/>
          <w:sz w:val="20"/>
          <w:szCs w:val="20"/>
        </w:rPr>
        <w:t xml:space="preserve">: see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website</w:t>
      </w:r>
      <w:proofErr w:type="gramEnd"/>
    </w:p>
    <w:p w14:paraId="79C7AB5E" w14:textId="77777777" w:rsidR="001A28CF" w:rsidRDefault="006031DA" w:rsidP="001A28CF">
      <w:pPr>
        <w:pStyle w:val="ListParagraph"/>
        <w:numPr>
          <w:ilvl w:val="1"/>
          <w:numId w:val="38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hyperlink r:id="rId13" w:history="1">
        <w:r w:rsidR="001A28CF" w:rsidRPr="00D64377">
          <w:rPr>
            <w:rStyle w:val="Hyperlink"/>
            <w:rFonts w:ascii="Arial" w:hAnsi="Arial" w:cs="Arial"/>
            <w:sz w:val="20"/>
            <w:szCs w:val="20"/>
          </w:rPr>
          <w:t>www.benjaminobdyke.com/resource-category/warranty/</w:t>
        </w:r>
      </w:hyperlink>
    </w:p>
    <w:p w14:paraId="7C063FC3" w14:textId="77777777" w:rsidR="001A28CF" w:rsidRPr="00BC6843" w:rsidRDefault="001A28CF" w:rsidP="001A28CF">
      <w:pPr>
        <w:pStyle w:val="ListParagraph"/>
        <w:autoSpaceDE w:val="0"/>
        <w:autoSpaceDN w:val="0"/>
        <w:adjustRightInd w:val="0"/>
        <w:ind w:left="1440"/>
        <w:rPr>
          <w:rFonts w:ascii="Arial" w:hAnsi="Arial" w:cs="Arial"/>
          <w:color w:val="000000"/>
          <w:sz w:val="20"/>
          <w:szCs w:val="20"/>
        </w:rPr>
      </w:pPr>
    </w:p>
    <w:p w14:paraId="16C91D8B" w14:textId="77777777" w:rsidR="001A28CF" w:rsidRPr="00BC6843" w:rsidRDefault="001A28CF" w:rsidP="001A28CF">
      <w:pPr>
        <w:autoSpaceDE w:val="0"/>
        <w:autoSpaceDN w:val="0"/>
        <w:adjustRightInd w:val="0"/>
        <w:ind w:left="720"/>
        <w:rPr>
          <w:rFonts w:ascii="Arial" w:hAnsi="Arial" w:cs="Arial"/>
          <w:color w:val="000000"/>
          <w:sz w:val="20"/>
          <w:szCs w:val="20"/>
        </w:rPr>
      </w:pPr>
    </w:p>
    <w:p w14:paraId="3CFC5D92" w14:textId="77777777" w:rsidR="00DC4A9E" w:rsidRPr="006D65DA" w:rsidRDefault="00DC4A9E" w:rsidP="00DC4A9E">
      <w:pPr>
        <w:autoSpaceDE w:val="0"/>
        <w:autoSpaceDN w:val="0"/>
        <w:adjustRightInd w:val="0"/>
        <w:ind w:left="720"/>
        <w:rPr>
          <w:rFonts w:ascii="Arial" w:hAnsi="Arial" w:cs="Arial"/>
          <w:color w:val="000000"/>
          <w:sz w:val="20"/>
          <w:szCs w:val="20"/>
        </w:rPr>
      </w:pPr>
    </w:p>
    <w:p w14:paraId="389E805B" w14:textId="77777777" w:rsidR="00C91DD8" w:rsidRPr="006D65DA" w:rsidRDefault="00A272C3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t>3.</w:t>
      </w:r>
      <w:r w:rsidR="00C91DD8" w:rsidRPr="006D65DA">
        <w:rPr>
          <w:rFonts w:ascii="Arial" w:hAnsi="Arial" w:cs="Arial"/>
          <w:color w:val="000000"/>
          <w:sz w:val="20"/>
          <w:szCs w:val="20"/>
        </w:rPr>
        <w:t>4 PROTECTION</w:t>
      </w:r>
    </w:p>
    <w:p w14:paraId="33AF067D" w14:textId="77777777" w:rsidR="00961A1D" w:rsidRPr="006D65DA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5C98C4AC" w14:textId="77777777" w:rsidR="00C91DD8" w:rsidRPr="006D65DA" w:rsidRDefault="00C91DD8" w:rsidP="009F21E5">
      <w:pPr>
        <w:numPr>
          <w:ilvl w:val="0"/>
          <w:numId w:val="29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t>Protect installed work from damage due to subsequent construction activity on the site.</w:t>
      </w:r>
    </w:p>
    <w:p w14:paraId="6BBDDD76" w14:textId="77777777" w:rsidR="00961A1D" w:rsidRPr="006D65DA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6DE5F60B" w14:textId="77777777" w:rsidR="00C91DD8" w:rsidRPr="006D65DA" w:rsidRDefault="00C91DD8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b/>
          <w:bCs/>
          <w:color w:val="000000"/>
          <w:sz w:val="20"/>
          <w:szCs w:val="20"/>
        </w:rPr>
        <w:t>END OF SECTION</w:t>
      </w:r>
    </w:p>
    <w:p w14:paraId="2A1CFFB4" w14:textId="5E4A63A2" w:rsidR="00C502A6" w:rsidRPr="005F731E" w:rsidRDefault="00AB0AD5" w:rsidP="00D37D19">
      <w:pPr>
        <w:tabs>
          <w:tab w:val="left" w:pos="5430"/>
        </w:tabs>
        <w:jc w:val="righ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06/2023</w:t>
      </w:r>
    </w:p>
    <w:sectPr w:rsidR="00C502A6" w:rsidRPr="005F731E" w:rsidSect="00D82F51">
      <w:headerReference w:type="default" r:id="rId14"/>
      <w:footerReference w:type="default" r:id="rId15"/>
      <w:pgSz w:w="12240" w:h="15840"/>
      <w:pgMar w:top="1152" w:right="1152" w:bottom="1440" w:left="1152" w:header="115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30140C" w14:textId="77777777" w:rsidR="00D82F51" w:rsidRDefault="00D82F51">
      <w:r>
        <w:separator/>
      </w:r>
    </w:p>
  </w:endnote>
  <w:endnote w:type="continuationSeparator" w:id="0">
    <w:p w14:paraId="5B194B8A" w14:textId="77777777" w:rsidR="00D82F51" w:rsidRDefault="00D82F51">
      <w:r>
        <w:continuationSeparator/>
      </w:r>
    </w:p>
  </w:endnote>
  <w:endnote w:type="continuationNotice" w:id="1">
    <w:p w14:paraId="1C4B461A" w14:textId="77777777" w:rsidR="00D82F51" w:rsidRDefault="00D82F5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adeGothic LT Light">
    <w:panose1 w:val="02000503020000020004"/>
    <w:charset w:val="00"/>
    <w:family w:val="auto"/>
    <w:pitch w:val="variable"/>
    <w:sig w:usb0="80000027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1FDBA5" w14:textId="77777777" w:rsidR="00446493" w:rsidRPr="00F27159" w:rsidRDefault="00446493">
    <w:pPr>
      <w:pStyle w:val="Footer"/>
      <w:spacing w:line="360" w:lineRule="auto"/>
      <w:jc w:val="center"/>
      <w:rPr>
        <w:rFonts w:ascii="TradeGothic LT Light" w:hAnsi="TradeGothic LT Light"/>
        <w:sz w:val="20"/>
      </w:rPr>
    </w:pPr>
  </w:p>
  <w:p w14:paraId="4C3A2960" w14:textId="77777777" w:rsidR="00446493" w:rsidRPr="00F27159" w:rsidRDefault="0043424E">
    <w:pPr>
      <w:pStyle w:val="Footer"/>
      <w:spacing w:line="360" w:lineRule="auto"/>
      <w:jc w:val="center"/>
      <w:rPr>
        <w:rFonts w:ascii="TradeGothic LT Light" w:hAnsi="TradeGothic LT Light"/>
        <w:sz w:val="20"/>
      </w:rPr>
    </w:pPr>
    <w:r w:rsidRPr="00F27159">
      <w:rPr>
        <w:rFonts w:ascii="TradeGothic LT Light" w:hAnsi="TradeGothic LT Light"/>
        <w:noProof/>
        <w:sz w:val="20"/>
      </w:rPr>
      <mc:AlternateContent>
        <mc:Choice Requires="wps">
          <w:drawing>
            <wp:anchor distT="4294967295" distB="4294967295" distL="114300" distR="114300" simplePos="0" relativeHeight="251658240" behindDoc="0" locked="0" layoutInCell="1" allowOverlap="1" wp14:anchorId="32F5AC55" wp14:editId="15E10BFA">
              <wp:simplePos x="0" y="0"/>
              <wp:positionH relativeFrom="column">
                <wp:posOffset>228600</wp:posOffset>
              </wp:positionH>
              <wp:positionV relativeFrom="paragraph">
                <wp:posOffset>157479</wp:posOffset>
              </wp:positionV>
              <wp:extent cx="5829300" cy="0"/>
              <wp:effectExtent l="0" t="0" r="19050" b="1905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8293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336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E4835A6" id="Line 1" o:spid="_x0000_s1026" style="position:absolute;z-index:25165619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2.4pt" to="477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" strokecolor="#036"/>
          </w:pict>
        </mc:Fallback>
      </mc:AlternateContent>
    </w:r>
    <w:r w:rsidR="00446493" w:rsidRPr="00F27159">
      <w:rPr>
        <w:rFonts w:ascii="TradeGothic LT Light" w:hAnsi="TradeGothic LT Light"/>
        <w:sz w:val="20"/>
      </w:rPr>
      <w:t>BENJAMIN OBDYKE INCORPORATED</w:t>
    </w:r>
  </w:p>
  <w:p w14:paraId="5E93EA48" w14:textId="50651FB3" w:rsidR="00446493" w:rsidRPr="00F27159" w:rsidRDefault="00446493" w:rsidP="001F5B46">
    <w:pPr>
      <w:pStyle w:val="Footer"/>
      <w:spacing w:line="360" w:lineRule="auto"/>
      <w:jc w:val="center"/>
      <w:rPr>
        <w:rFonts w:ascii="TradeGothic LT Light" w:hAnsi="TradeGothic LT Light"/>
        <w:sz w:val="16"/>
      </w:rPr>
    </w:pPr>
    <w:r w:rsidRPr="00F27159">
      <w:rPr>
        <w:rFonts w:ascii="TradeGothic LT Light" w:hAnsi="TradeGothic LT Light"/>
        <w:sz w:val="16"/>
      </w:rPr>
      <w:t>400 Babylon Road, Suite A · Horsham, PA 19044 · Toll Free:</w:t>
    </w:r>
    <w:r w:rsidR="0043424E" w:rsidRPr="00F27159">
      <w:rPr>
        <w:rFonts w:ascii="TradeGothic LT Light" w:hAnsi="TradeGothic LT Light"/>
        <w:noProof/>
        <w:sz w:val="20"/>
      </w:rPr>
      <mc:AlternateContent>
        <mc:Choice Requires="wps">
          <w:drawing>
            <wp:anchor distT="4294967295" distB="4294967295" distL="114300" distR="114300" simplePos="0" relativeHeight="251658241" behindDoc="0" locked="0" layoutInCell="1" allowOverlap="1" wp14:anchorId="75953A27" wp14:editId="78E4DD2E">
              <wp:simplePos x="0" y="0"/>
              <wp:positionH relativeFrom="column">
                <wp:posOffset>228600</wp:posOffset>
              </wp:positionH>
              <wp:positionV relativeFrom="paragraph">
                <wp:posOffset>144779</wp:posOffset>
              </wp:positionV>
              <wp:extent cx="5829300" cy="0"/>
              <wp:effectExtent l="0" t="0" r="19050" b="19050"/>
              <wp:wrapNone/>
              <wp:docPr id="1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8293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336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44F5B85" id="Line 2" o:spid="_x0000_s1026" style="position:absolute;z-index:2516572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1.4pt" to="477pt,1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" strokecolor="#036"/>
          </w:pict>
        </mc:Fallback>
      </mc:AlternateContent>
    </w:r>
    <w:r w:rsidRPr="00F27159">
      <w:rPr>
        <w:rFonts w:ascii="TradeGothic LT Light" w:hAnsi="TradeGothic LT Light"/>
        <w:sz w:val="16"/>
      </w:rPr>
      <w:t xml:space="preserve"> 800</w:t>
    </w:r>
    <w:r w:rsidR="001F5B46" w:rsidRPr="00F27159">
      <w:rPr>
        <w:rFonts w:ascii="TradeGothic LT Light" w:hAnsi="TradeGothic LT Light"/>
        <w:sz w:val="16"/>
      </w:rPr>
      <w:t>.</w:t>
    </w:r>
    <w:r w:rsidRPr="00F27159">
      <w:rPr>
        <w:rFonts w:ascii="TradeGothic LT Light" w:hAnsi="TradeGothic LT Light"/>
        <w:sz w:val="16"/>
      </w:rPr>
      <w:t>523</w:t>
    </w:r>
    <w:r w:rsidR="001F5B46" w:rsidRPr="00F27159">
      <w:rPr>
        <w:rFonts w:ascii="TradeGothic LT Light" w:hAnsi="TradeGothic LT Light"/>
        <w:sz w:val="16"/>
      </w:rPr>
      <w:t>.</w:t>
    </w:r>
    <w:r w:rsidRPr="00F27159">
      <w:rPr>
        <w:rFonts w:ascii="TradeGothic LT Light" w:hAnsi="TradeGothic LT Light"/>
        <w:sz w:val="16"/>
      </w:rPr>
      <w:t>5261</w:t>
    </w:r>
  </w:p>
  <w:p w14:paraId="6B8FBB6C" w14:textId="69AC7525" w:rsidR="00446493" w:rsidRPr="00F27159" w:rsidRDefault="006031DA">
    <w:pPr>
      <w:pStyle w:val="Footer"/>
      <w:spacing w:line="360" w:lineRule="auto"/>
      <w:jc w:val="center"/>
      <w:rPr>
        <w:rFonts w:ascii="TradeGothic LT Light" w:hAnsi="TradeGothic LT Light"/>
        <w:sz w:val="20"/>
      </w:rPr>
    </w:pPr>
    <w:hyperlink r:id="rId1" w:history="1">
      <w:r w:rsidR="00B11956" w:rsidRPr="00F27159">
        <w:rPr>
          <w:rStyle w:val="Hyperlink"/>
          <w:rFonts w:ascii="TradeGothic LT Light" w:hAnsi="TradeGothic LT Light"/>
          <w:sz w:val="20"/>
        </w:rPr>
        <w:t>www.benjaminobdyke.com</w:t>
      </w:r>
    </w:hyperlink>
  </w:p>
  <w:p w14:paraId="69A6217C" w14:textId="49AF8167" w:rsidR="00B11956" w:rsidRPr="00F27159" w:rsidRDefault="00B11956">
    <w:pPr>
      <w:pStyle w:val="Footer"/>
      <w:spacing w:line="360" w:lineRule="auto"/>
      <w:jc w:val="center"/>
      <w:rPr>
        <w:rFonts w:ascii="TradeGothic LT Light" w:hAnsi="TradeGothic LT Light"/>
        <w:sz w:val="16"/>
        <w:szCs w:val="16"/>
      </w:rPr>
    </w:pPr>
    <w:r w:rsidRPr="00F27159">
      <w:rPr>
        <w:rFonts w:ascii="TradeGothic LT Light" w:hAnsi="TradeGothic LT Light"/>
        <w:sz w:val="16"/>
        <w:szCs w:val="16"/>
      </w:rPr>
      <w:t>January 1, 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0809A7" w14:textId="77777777" w:rsidR="00D82F51" w:rsidRDefault="00D82F51">
      <w:r>
        <w:separator/>
      </w:r>
    </w:p>
  </w:footnote>
  <w:footnote w:type="continuationSeparator" w:id="0">
    <w:p w14:paraId="5C218F6A" w14:textId="77777777" w:rsidR="00D82F51" w:rsidRDefault="00D82F51">
      <w:r>
        <w:continuationSeparator/>
      </w:r>
    </w:p>
  </w:footnote>
  <w:footnote w:type="continuationNotice" w:id="1">
    <w:p w14:paraId="093BBA08" w14:textId="77777777" w:rsidR="00D82F51" w:rsidRDefault="00D82F5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11A2DA" w14:textId="77777777" w:rsidR="00446493" w:rsidRDefault="00446493">
    <w:pPr>
      <w:pStyle w:val="Header"/>
    </w:pPr>
    <w:r>
      <w:rPr>
        <w:noProof/>
      </w:rPr>
      <w:drawing>
        <wp:anchor distT="0" distB="0" distL="114300" distR="114300" simplePos="0" relativeHeight="251658242" behindDoc="0" locked="0" layoutInCell="1" allowOverlap="1" wp14:anchorId="1E194B93" wp14:editId="4B75086A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1828800" cy="704850"/>
          <wp:effectExtent l="19050" t="0" r="0" b="0"/>
          <wp:wrapSquare wrapText="bothSides"/>
          <wp:docPr id="4" name="Picture 3" descr="Benjamin Obdyke - Reversed Blu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Benjamin Obdyke - Reversed Blu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8800" cy="7048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ab/>
    </w:r>
    <w:r>
      <w:tab/>
    </w:r>
  </w:p>
  <w:p w14:paraId="14A15CDD" w14:textId="77777777" w:rsidR="00446493" w:rsidRPr="00CF74CE" w:rsidRDefault="00446493">
    <w:pPr>
      <w:pStyle w:val="Header"/>
      <w:rPr>
        <w:rFonts w:ascii="Arial" w:hAnsi="Arial" w:cs="Arial"/>
        <w:b/>
        <w:sz w:val="20"/>
        <w:szCs w:val="20"/>
      </w:rPr>
    </w:pPr>
    <w:r>
      <w:tab/>
    </w:r>
    <w:r>
      <w:tab/>
    </w:r>
    <w:r w:rsidRPr="00CF74CE">
      <w:rPr>
        <w:rFonts w:ascii="Arial" w:hAnsi="Arial" w:cs="Arial"/>
        <w:b/>
        <w:sz w:val="20"/>
        <w:szCs w:val="20"/>
      </w:rPr>
      <w:t>D</w:t>
    </w:r>
    <w:r>
      <w:rPr>
        <w:rFonts w:ascii="Arial" w:hAnsi="Arial" w:cs="Arial"/>
        <w:b/>
        <w:sz w:val="20"/>
        <w:szCs w:val="20"/>
      </w:rPr>
      <w:t>IVISION 7</w:t>
    </w:r>
  </w:p>
  <w:p w14:paraId="0D7451B2" w14:textId="77777777" w:rsidR="00446493" w:rsidRPr="00CF74CE" w:rsidRDefault="00446493">
    <w:pPr>
      <w:pStyle w:val="Header"/>
      <w:rPr>
        <w:rFonts w:ascii="Arial" w:hAnsi="Arial" w:cs="Arial"/>
        <w:b/>
        <w:sz w:val="20"/>
        <w:szCs w:val="20"/>
      </w:rPr>
    </w:pPr>
    <w:r w:rsidRPr="00CF74CE">
      <w:rPr>
        <w:rFonts w:ascii="Arial" w:hAnsi="Arial" w:cs="Arial"/>
        <w:b/>
        <w:sz w:val="20"/>
        <w:szCs w:val="20"/>
      </w:rPr>
      <w:tab/>
    </w:r>
    <w:r w:rsidRPr="00CF74CE">
      <w:rPr>
        <w:rFonts w:ascii="Arial" w:hAnsi="Arial" w:cs="Arial"/>
        <w:b/>
        <w:sz w:val="20"/>
        <w:szCs w:val="20"/>
      </w:rPr>
      <w:tab/>
    </w:r>
    <w:r>
      <w:rPr>
        <w:rFonts w:ascii="Arial" w:hAnsi="Arial" w:cs="Arial"/>
        <w:b/>
        <w:sz w:val="20"/>
        <w:szCs w:val="20"/>
      </w:rPr>
      <w:t>THERMAL &amp; MOISTURE PROTECTION</w:t>
    </w:r>
  </w:p>
  <w:p w14:paraId="426ED11C" w14:textId="77777777" w:rsidR="00446493" w:rsidRDefault="00446493" w:rsidP="007E119A">
    <w:pPr>
      <w:pStyle w:val="Header"/>
    </w:pPr>
    <w:r>
      <w:tab/>
    </w:r>
    <w:r>
      <w:tab/>
    </w:r>
    <w:r>
      <w:rPr>
        <w:rFonts w:ascii="Arial" w:hAnsi="Arial" w:cs="Arial"/>
        <w:b/>
        <w:sz w:val="20"/>
        <w:szCs w:val="20"/>
      </w:rPr>
      <w:t xml:space="preserve">SECTION </w:t>
    </w:r>
    <w:r w:rsidRPr="00C91DD8">
      <w:rPr>
        <w:rFonts w:ascii="Arial" w:hAnsi="Arial" w:cs="Arial"/>
        <w:b/>
        <w:sz w:val="20"/>
        <w:szCs w:val="20"/>
      </w:rPr>
      <w:t>07</w:t>
    </w:r>
    <w:r>
      <w:rPr>
        <w:rFonts w:ascii="Arial" w:hAnsi="Arial" w:cs="Arial"/>
        <w:b/>
        <w:sz w:val="20"/>
        <w:szCs w:val="20"/>
      </w:rPr>
      <w:t xml:space="preserve"> 25 0</w:t>
    </w:r>
    <w:r w:rsidRPr="00C91DD8">
      <w:rPr>
        <w:rFonts w:ascii="Arial" w:hAnsi="Arial" w:cs="Arial"/>
        <w:b/>
        <w:sz w:val="20"/>
        <w:szCs w:val="20"/>
      </w:rPr>
      <w:t>0</w:t>
    </w:r>
    <w:r>
      <w:rPr>
        <w:rFonts w:ascii="Arial" w:hAnsi="Arial" w:cs="Arial"/>
        <w:b/>
        <w:sz w:val="20"/>
        <w:szCs w:val="20"/>
      </w:rPr>
      <w:t>: WEATHER BARRIERS</w:t>
    </w:r>
  </w:p>
  <w:p w14:paraId="305908E6" w14:textId="77777777" w:rsidR="00446493" w:rsidRDefault="0043424E">
    <w:pPr>
      <w:pStyle w:val="Header"/>
    </w:pPr>
    <w:r>
      <w:rPr>
        <w:noProof/>
      </w:rPr>
      <mc:AlternateContent>
        <mc:Choice Requires="wps">
          <w:drawing>
            <wp:anchor distT="4294967295" distB="4294967295" distL="114300" distR="114300" simplePos="0" relativeHeight="251658243" behindDoc="0" locked="0" layoutInCell="1" allowOverlap="1" wp14:anchorId="63D0A552" wp14:editId="56631A52">
              <wp:simplePos x="0" y="0"/>
              <wp:positionH relativeFrom="column">
                <wp:posOffset>228600</wp:posOffset>
              </wp:positionH>
              <wp:positionV relativeFrom="paragraph">
                <wp:posOffset>157479</wp:posOffset>
              </wp:positionV>
              <wp:extent cx="5829300" cy="0"/>
              <wp:effectExtent l="0" t="0" r="19050" b="19050"/>
              <wp:wrapNone/>
              <wp:docPr id="3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8293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336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4FC7892" id="Line 3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2.4pt" to="477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" strokecolor="#036"/>
          </w:pict>
        </mc:Fallback>
      </mc:AlternateContent>
    </w:r>
  </w:p>
  <w:p w14:paraId="62B71E58" w14:textId="77777777" w:rsidR="00446493" w:rsidRDefault="0044649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2A2574"/>
    <w:multiLevelType w:val="multilevel"/>
    <w:tmpl w:val="F45AB98A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0F23C7B"/>
    <w:multiLevelType w:val="hybridMultilevel"/>
    <w:tmpl w:val="4FCA6B9A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5CA2547"/>
    <w:multiLevelType w:val="hybridMultilevel"/>
    <w:tmpl w:val="84A40E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B65BD6"/>
    <w:multiLevelType w:val="multilevel"/>
    <w:tmpl w:val="3EB87FA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B3D3694"/>
    <w:multiLevelType w:val="hybridMultilevel"/>
    <w:tmpl w:val="F7C001BE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 w15:restartNumberingAfterBreak="0">
    <w:nsid w:val="1E1426F6"/>
    <w:multiLevelType w:val="multilevel"/>
    <w:tmpl w:val="FFEA7BB0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ED34B9E"/>
    <w:multiLevelType w:val="multilevel"/>
    <w:tmpl w:val="AA26EB4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2571ABA"/>
    <w:multiLevelType w:val="hybridMultilevel"/>
    <w:tmpl w:val="BB1E0690"/>
    <w:lvl w:ilvl="0" w:tplc="AF4C929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B529584">
      <w:start w:val="1"/>
      <w:numFmt w:val="lowerLetter"/>
      <w:lvlText w:val="%3."/>
      <w:lvlJc w:val="right"/>
      <w:pPr>
        <w:tabs>
          <w:tab w:val="num" w:pos="2160"/>
        </w:tabs>
        <w:ind w:left="2160" w:hanging="180"/>
      </w:pPr>
      <w:rPr>
        <w:rFonts w:ascii="Arial" w:eastAsia="Times New Roman" w:hAnsi="Arial"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5E154A7"/>
    <w:multiLevelType w:val="multilevel"/>
    <w:tmpl w:val="1C8A5CE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7220F99"/>
    <w:multiLevelType w:val="hybridMultilevel"/>
    <w:tmpl w:val="2C2AC922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A930B82"/>
    <w:multiLevelType w:val="hybridMultilevel"/>
    <w:tmpl w:val="5804F038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AC84DDC8">
      <w:start w:val="1"/>
      <w:numFmt w:val="lowerRoman"/>
      <w:lvlText w:val="%3."/>
      <w:lvlJc w:val="right"/>
      <w:pPr>
        <w:tabs>
          <w:tab w:val="num" w:pos="2448"/>
        </w:tabs>
        <w:ind w:left="2448" w:hanging="288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 w15:restartNumberingAfterBreak="0">
    <w:nsid w:val="2CF7490D"/>
    <w:multiLevelType w:val="hybridMultilevel"/>
    <w:tmpl w:val="B0CC223C"/>
    <w:lvl w:ilvl="0" w:tplc="D020D60A">
      <w:start w:val="1"/>
      <w:numFmt w:val="upperLetter"/>
      <w:pStyle w:val="LetterIndent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3761DB"/>
    <w:multiLevelType w:val="hybridMultilevel"/>
    <w:tmpl w:val="36B400F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6835C7"/>
    <w:multiLevelType w:val="hybridMultilevel"/>
    <w:tmpl w:val="58D09BE8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EB34D53"/>
    <w:multiLevelType w:val="hybridMultilevel"/>
    <w:tmpl w:val="E61C7E0A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2330B22"/>
    <w:multiLevelType w:val="hybridMultilevel"/>
    <w:tmpl w:val="828A5086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2E111CF"/>
    <w:multiLevelType w:val="multilevel"/>
    <w:tmpl w:val="AA26EB4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2F176EC"/>
    <w:multiLevelType w:val="hybridMultilevel"/>
    <w:tmpl w:val="1C8A5CE2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4A978CC"/>
    <w:multiLevelType w:val="hybridMultilevel"/>
    <w:tmpl w:val="15FCEC8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pStyle w:val="NumberIndent2"/>
      <w:lvlText w:val="%2."/>
      <w:lvlJc w:val="left"/>
      <w:pPr>
        <w:ind w:left="1440" w:hanging="360"/>
      </w:pPr>
    </w:lvl>
    <w:lvl w:ilvl="2" w:tplc="F3B62240">
      <w:start w:val="1"/>
      <w:numFmt w:val="lowerRoman"/>
      <w:lvlText w:val="%3."/>
      <w:lvlJc w:val="right"/>
      <w:pPr>
        <w:tabs>
          <w:tab w:val="num" w:pos="2448"/>
        </w:tabs>
        <w:ind w:left="2448" w:hanging="288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AA21183"/>
    <w:multiLevelType w:val="multilevel"/>
    <w:tmpl w:val="0D66597E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C6061D7"/>
    <w:multiLevelType w:val="hybridMultilevel"/>
    <w:tmpl w:val="A88EEE6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D565D8E"/>
    <w:multiLevelType w:val="hybridMultilevel"/>
    <w:tmpl w:val="F45AB98A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8936C47"/>
    <w:multiLevelType w:val="hybridMultilevel"/>
    <w:tmpl w:val="733C2C9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9440963"/>
    <w:multiLevelType w:val="hybridMultilevel"/>
    <w:tmpl w:val="840C53D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4" w15:restartNumberingAfterBreak="0">
    <w:nsid w:val="497A1100"/>
    <w:multiLevelType w:val="hybridMultilevel"/>
    <w:tmpl w:val="8B408056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C812C01"/>
    <w:multiLevelType w:val="hybridMultilevel"/>
    <w:tmpl w:val="B03A441C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D044E6C"/>
    <w:multiLevelType w:val="hybridMultilevel"/>
    <w:tmpl w:val="418C1C26"/>
    <w:lvl w:ilvl="0" w:tplc="4D5C29E8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7" w15:restartNumberingAfterBreak="0">
    <w:nsid w:val="4D3830E3"/>
    <w:multiLevelType w:val="multilevel"/>
    <w:tmpl w:val="56B26166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4FF06827"/>
    <w:multiLevelType w:val="hybridMultilevel"/>
    <w:tmpl w:val="86863F7E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55F316E0"/>
    <w:multiLevelType w:val="hybridMultilevel"/>
    <w:tmpl w:val="728CCCD2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0" w15:restartNumberingAfterBreak="0">
    <w:nsid w:val="58255528"/>
    <w:multiLevelType w:val="hybridMultilevel"/>
    <w:tmpl w:val="C9288CDC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D06EB8A0">
      <w:start w:val="1"/>
      <w:numFmt w:val="lowerRoman"/>
      <w:lvlText w:val="%3."/>
      <w:lvlJc w:val="right"/>
      <w:pPr>
        <w:tabs>
          <w:tab w:val="num" w:pos="2448"/>
        </w:tabs>
        <w:ind w:left="2448" w:hanging="288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58480F37"/>
    <w:multiLevelType w:val="multilevel"/>
    <w:tmpl w:val="814EF8D4"/>
    <w:lvl w:ilvl="0">
      <w:start w:val="1"/>
      <w:numFmt w:val="upperLetter"/>
      <w:lvlText w:val="%1........("/>
      <w:lvlJc w:val="left"/>
      <w:pPr>
        <w:ind w:left="1800" w:hanging="1800"/>
      </w:pPr>
      <w:rPr>
        <w:rFonts w:hint="default"/>
      </w:rPr>
    </w:lvl>
    <w:lvl w:ilvl="1">
      <w:numFmt w:val="none"/>
      <w:lvlText w:val=""/>
      <w:lvlJc w:val="left"/>
      <w:pPr>
        <w:tabs>
          <w:tab w:val="num" w:pos="360"/>
        </w:tabs>
      </w:pPr>
    </w:lvl>
    <w:lvl w:ilvl="2">
      <w:numFmt w:val="none"/>
      <w:lvlText w:val=""/>
      <w:lvlJc w:val="left"/>
      <w:pPr>
        <w:tabs>
          <w:tab w:val="num" w:pos="360"/>
        </w:tabs>
      </w:pPr>
    </w:lvl>
    <w:lvl w:ilvl="3">
      <w:numFmt w:val="none"/>
      <w:lvlText w:val=""/>
      <w:lvlJc w:val="left"/>
      <w:pPr>
        <w:tabs>
          <w:tab w:val="num" w:pos="360"/>
        </w:tabs>
      </w:pPr>
    </w:lvl>
    <w:lvl w:ilvl="4">
      <w:numFmt w:val="none"/>
      <w:lvlText w:val=""/>
      <w:lvlJc w:val="left"/>
      <w:pPr>
        <w:tabs>
          <w:tab w:val="num" w:pos="360"/>
        </w:tabs>
      </w:pPr>
    </w:lvl>
    <w:lvl w:ilvl="5">
      <w:numFmt w:val="none"/>
      <w:lvlText w:val=""/>
      <w:lvlJc w:val="left"/>
      <w:pPr>
        <w:tabs>
          <w:tab w:val="num" w:pos="360"/>
        </w:tabs>
      </w:pPr>
    </w:lvl>
    <w:lvl w:ilvl="6">
      <w:numFmt w:val="none"/>
      <w:lvlText w:val=""/>
      <w:lvlJc w:val="left"/>
      <w:pPr>
        <w:tabs>
          <w:tab w:val="num" w:pos="360"/>
        </w:tabs>
      </w:pPr>
    </w:lvl>
    <w:lvl w:ilvl="7">
      <w:numFmt w:val="none"/>
      <w:lvlText w:val=""/>
      <w:lvlJc w:val="left"/>
      <w:pPr>
        <w:tabs>
          <w:tab w:val="num" w:pos="360"/>
        </w:tabs>
      </w:pPr>
    </w:lvl>
    <w:lvl w:ilvl="8">
      <w:start w:val="1"/>
      <w:numFmt w:val="decimal"/>
      <w:lvlText w:val="%1.%3.%4.%5.%6.%7.%8.%9."/>
      <w:lvlJc w:val="left"/>
      <w:pPr>
        <w:ind w:left="1440" w:hanging="1440"/>
      </w:pPr>
      <w:rPr>
        <w:rFonts w:hint="default"/>
      </w:rPr>
    </w:lvl>
  </w:abstractNum>
  <w:abstractNum w:abstractNumId="32" w15:restartNumberingAfterBreak="0">
    <w:nsid w:val="5C68578A"/>
    <w:multiLevelType w:val="hybridMultilevel"/>
    <w:tmpl w:val="21843E16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3" w15:restartNumberingAfterBreak="0">
    <w:nsid w:val="5CD93F3C"/>
    <w:multiLevelType w:val="hybridMultilevel"/>
    <w:tmpl w:val="51082FA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F3D0430"/>
    <w:multiLevelType w:val="hybridMultilevel"/>
    <w:tmpl w:val="E6B2F1B4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5FD54A81"/>
    <w:multiLevelType w:val="multilevel"/>
    <w:tmpl w:val="B0CC223C"/>
    <w:styleLink w:val="CurrentList1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1746C34"/>
    <w:multiLevelType w:val="multilevel"/>
    <w:tmpl w:val="C52CA19C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62482EE0"/>
    <w:multiLevelType w:val="hybridMultilevel"/>
    <w:tmpl w:val="9DF2B49E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5769C00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BCE06A06">
      <w:start w:val="1"/>
      <w:numFmt w:val="decimal"/>
      <w:lvlText w:val="%3."/>
      <w:lvlJc w:val="left"/>
      <w:pPr>
        <w:tabs>
          <w:tab w:val="num" w:pos="2430"/>
        </w:tabs>
        <w:ind w:left="2430" w:hanging="180"/>
      </w:pPr>
      <w:rPr>
        <w:rFonts w:ascii="Arial" w:eastAsia="Times New Roman" w:hAnsi="Arial"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66E76AB9"/>
    <w:multiLevelType w:val="hybridMultilevel"/>
    <w:tmpl w:val="AE349D2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C152C8C"/>
    <w:multiLevelType w:val="multilevel"/>
    <w:tmpl w:val="6A6C083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0" w15:restartNumberingAfterBreak="0">
    <w:nsid w:val="721854DB"/>
    <w:multiLevelType w:val="hybridMultilevel"/>
    <w:tmpl w:val="37CA996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357639AA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b w:val="0"/>
        <w:bCs w:val="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1" w15:restartNumberingAfterBreak="0">
    <w:nsid w:val="73F25785"/>
    <w:multiLevelType w:val="multilevel"/>
    <w:tmpl w:val="1C8A5CE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76D360F5"/>
    <w:multiLevelType w:val="hybridMultilevel"/>
    <w:tmpl w:val="7E540334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77CC2C72"/>
    <w:multiLevelType w:val="multilevel"/>
    <w:tmpl w:val="E23E127E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7923739C"/>
    <w:multiLevelType w:val="multilevel"/>
    <w:tmpl w:val="1612FB7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7BA11114"/>
    <w:multiLevelType w:val="multilevel"/>
    <w:tmpl w:val="AA26EB4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 w15:restartNumberingAfterBreak="0">
    <w:nsid w:val="7CD307EE"/>
    <w:multiLevelType w:val="hybridMultilevel"/>
    <w:tmpl w:val="0F2A235A"/>
    <w:lvl w:ilvl="0" w:tplc="CD9EE62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091000414">
    <w:abstractNumId w:val="46"/>
  </w:num>
  <w:num w:numId="2" w16cid:durableId="1562134820">
    <w:abstractNumId w:val="34"/>
  </w:num>
  <w:num w:numId="3" w16cid:durableId="2114278921">
    <w:abstractNumId w:val="26"/>
  </w:num>
  <w:num w:numId="4" w16cid:durableId="922379557">
    <w:abstractNumId w:val="7"/>
  </w:num>
  <w:num w:numId="5" w16cid:durableId="1921210724">
    <w:abstractNumId w:val="25"/>
  </w:num>
  <w:num w:numId="6" w16cid:durableId="368070356">
    <w:abstractNumId w:val="14"/>
  </w:num>
  <w:num w:numId="7" w16cid:durableId="1413502488">
    <w:abstractNumId w:val="24"/>
  </w:num>
  <w:num w:numId="8" w16cid:durableId="1750885915">
    <w:abstractNumId w:val="37"/>
  </w:num>
  <w:num w:numId="9" w16cid:durableId="1542084822">
    <w:abstractNumId w:val="19"/>
  </w:num>
  <w:num w:numId="10" w16cid:durableId="989752379">
    <w:abstractNumId w:val="5"/>
  </w:num>
  <w:num w:numId="11" w16cid:durableId="1450393617">
    <w:abstractNumId w:val="36"/>
  </w:num>
  <w:num w:numId="12" w16cid:durableId="251402543">
    <w:abstractNumId w:val="3"/>
  </w:num>
  <w:num w:numId="13" w16cid:durableId="1002002678">
    <w:abstractNumId w:val="40"/>
  </w:num>
  <w:num w:numId="14" w16cid:durableId="1135215977">
    <w:abstractNumId w:val="30"/>
  </w:num>
  <w:num w:numId="15" w16cid:durableId="1445079677">
    <w:abstractNumId w:val="16"/>
  </w:num>
  <w:num w:numId="16" w16cid:durableId="100729904">
    <w:abstractNumId w:val="29"/>
  </w:num>
  <w:num w:numId="17" w16cid:durableId="826245014">
    <w:abstractNumId w:val="6"/>
  </w:num>
  <w:num w:numId="18" w16cid:durableId="482235100">
    <w:abstractNumId w:val="10"/>
  </w:num>
  <w:num w:numId="19" w16cid:durableId="468858920">
    <w:abstractNumId w:val="45"/>
  </w:num>
  <w:num w:numId="20" w16cid:durableId="2137982908">
    <w:abstractNumId w:val="43"/>
  </w:num>
  <w:num w:numId="21" w16cid:durableId="249000424">
    <w:abstractNumId w:val="13"/>
  </w:num>
  <w:num w:numId="22" w16cid:durableId="567149273">
    <w:abstractNumId w:val="21"/>
  </w:num>
  <w:num w:numId="23" w16cid:durableId="729695237">
    <w:abstractNumId w:val="0"/>
  </w:num>
  <w:num w:numId="24" w16cid:durableId="496267881">
    <w:abstractNumId w:val="4"/>
  </w:num>
  <w:num w:numId="25" w16cid:durableId="330257410">
    <w:abstractNumId w:val="42"/>
  </w:num>
  <w:num w:numId="26" w16cid:durableId="405807374">
    <w:abstractNumId w:val="1"/>
  </w:num>
  <w:num w:numId="27" w16cid:durableId="1899899797">
    <w:abstractNumId w:val="27"/>
  </w:num>
  <w:num w:numId="28" w16cid:durableId="1149446434">
    <w:abstractNumId w:val="17"/>
  </w:num>
  <w:num w:numId="29" w16cid:durableId="1762146012">
    <w:abstractNumId w:val="28"/>
  </w:num>
  <w:num w:numId="30" w16cid:durableId="1629626084">
    <w:abstractNumId w:val="8"/>
  </w:num>
  <w:num w:numId="31" w16cid:durableId="794636638">
    <w:abstractNumId w:val="32"/>
  </w:num>
  <w:num w:numId="32" w16cid:durableId="624312653">
    <w:abstractNumId w:val="41"/>
  </w:num>
  <w:num w:numId="33" w16cid:durableId="1025056590">
    <w:abstractNumId w:val="23"/>
  </w:num>
  <w:num w:numId="34" w16cid:durableId="1155535148">
    <w:abstractNumId w:val="15"/>
  </w:num>
  <w:num w:numId="35" w16cid:durableId="733117227">
    <w:abstractNumId w:val="7"/>
    <w:lvlOverride w:ilvl="0">
      <w:startOverride w:val="1"/>
    </w:lvlOverride>
  </w:num>
  <w:num w:numId="36" w16cid:durableId="459568792">
    <w:abstractNumId w:val="7"/>
    <w:lvlOverride w:ilvl="0">
      <w:startOverride w:val="1"/>
    </w:lvlOverride>
  </w:num>
  <w:num w:numId="37" w16cid:durableId="328405954">
    <w:abstractNumId w:val="33"/>
  </w:num>
  <w:num w:numId="38" w16cid:durableId="1025448418">
    <w:abstractNumId w:val="22"/>
  </w:num>
  <w:num w:numId="39" w16cid:durableId="361711870">
    <w:abstractNumId w:val="2"/>
  </w:num>
  <w:num w:numId="40" w16cid:durableId="472253674">
    <w:abstractNumId w:val="31"/>
  </w:num>
  <w:num w:numId="41" w16cid:durableId="584924178">
    <w:abstractNumId w:val="11"/>
  </w:num>
  <w:num w:numId="42" w16cid:durableId="1706060818">
    <w:abstractNumId w:val="39"/>
  </w:num>
  <w:num w:numId="43" w16cid:durableId="459035236">
    <w:abstractNumId w:val="20"/>
  </w:num>
  <w:num w:numId="44" w16cid:durableId="568466561">
    <w:abstractNumId w:val="9"/>
  </w:num>
  <w:num w:numId="45" w16cid:durableId="1571883376">
    <w:abstractNumId w:val="44"/>
  </w:num>
  <w:num w:numId="46" w16cid:durableId="128985699">
    <w:abstractNumId w:val="18"/>
  </w:num>
  <w:num w:numId="47" w16cid:durableId="2001232240">
    <w:abstractNumId w:val="35"/>
  </w:num>
  <w:num w:numId="48" w16cid:durableId="138695460">
    <w:abstractNumId w:val="38"/>
  </w:num>
  <w:num w:numId="49" w16cid:durableId="153781816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>
      <o:colormru v:ext="edit" colors="#036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7C6"/>
    <w:rsid w:val="000211BB"/>
    <w:rsid w:val="00035F5D"/>
    <w:rsid w:val="00052F6C"/>
    <w:rsid w:val="00055CFB"/>
    <w:rsid w:val="00065A33"/>
    <w:rsid w:val="00093985"/>
    <w:rsid w:val="000E5E94"/>
    <w:rsid w:val="000E7818"/>
    <w:rsid w:val="000F337B"/>
    <w:rsid w:val="000F7E9C"/>
    <w:rsid w:val="00100788"/>
    <w:rsid w:val="0010107A"/>
    <w:rsid w:val="001052AC"/>
    <w:rsid w:val="0010619C"/>
    <w:rsid w:val="0011069C"/>
    <w:rsid w:val="00112589"/>
    <w:rsid w:val="001223E0"/>
    <w:rsid w:val="00142DE6"/>
    <w:rsid w:val="0016677F"/>
    <w:rsid w:val="00166CF2"/>
    <w:rsid w:val="00170BFF"/>
    <w:rsid w:val="00171980"/>
    <w:rsid w:val="0018017C"/>
    <w:rsid w:val="00186133"/>
    <w:rsid w:val="001933CD"/>
    <w:rsid w:val="0019705F"/>
    <w:rsid w:val="001A28CF"/>
    <w:rsid w:val="001A2CC4"/>
    <w:rsid w:val="001C5578"/>
    <w:rsid w:val="001E2BB5"/>
    <w:rsid w:val="001E75AD"/>
    <w:rsid w:val="001F4C01"/>
    <w:rsid w:val="001F5B46"/>
    <w:rsid w:val="00233577"/>
    <w:rsid w:val="002400D3"/>
    <w:rsid w:val="00243C04"/>
    <w:rsid w:val="00245E93"/>
    <w:rsid w:val="002504C4"/>
    <w:rsid w:val="00250F54"/>
    <w:rsid w:val="002535D9"/>
    <w:rsid w:val="00253A10"/>
    <w:rsid w:val="00262172"/>
    <w:rsid w:val="002822D6"/>
    <w:rsid w:val="00282ECC"/>
    <w:rsid w:val="002909E9"/>
    <w:rsid w:val="0029285C"/>
    <w:rsid w:val="002A34EB"/>
    <w:rsid w:val="002C3E97"/>
    <w:rsid w:val="002C4D7F"/>
    <w:rsid w:val="002D474B"/>
    <w:rsid w:val="002D7A3B"/>
    <w:rsid w:val="002E2E9E"/>
    <w:rsid w:val="00302DC6"/>
    <w:rsid w:val="00302F09"/>
    <w:rsid w:val="00307342"/>
    <w:rsid w:val="003244FE"/>
    <w:rsid w:val="00326F4E"/>
    <w:rsid w:val="00331ED4"/>
    <w:rsid w:val="0034162B"/>
    <w:rsid w:val="0034387B"/>
    <w:rsid w:val="00354E25"/>
    <w:rsid w:val="0036545C"/>
    <w:rsid w:val="00383260"/>
    <w:rsid w:val="00387AC1"/>
    <w:rsid w:val="00397B62"/>
    <w:rsid w:val="003A242F"/>
    <w:rsid w:val="003D0ABF"/>
    <w:rsid w:val="003D16C7"/>
    <w:rsid w:val="003D294E"/>
    <w:rsid w:val="003D398D"/>
    <w:rsid w:val="003D4594"/>
    <w:rsid w:val="003E0179"/>
    <w:rsid w:val="003E46BD"/>
    <w:rsid w:val="003F517B"/>
    <w:rsid w:val="004031E1"/>
    <w:rsid w:val="00416338"/>
    <w:rsid w:val="0043424E"/>
    <w:rsid w:val="00434BB5"/>
    <w:rsid w:val="0044531B"/>
    <w:rsid w:val="00445CB6"/>
    <w:rsid w:val="00446493"/>
    <w:rsid w:val="00472614"/>
    <w:rsid w:val="004763A5"/>
    <w:rsid w:val="0048340D"/>
    <w:rsid w:val="004A202C"/>
    <w:rsid w:val="004B2DB3"/>
    <w:rsid w:val="004C13CE"/>
    <w:rsid w:val="004C58CF"/>
    <w:rsid w:val="004D4F96"/>
    <w:rsid w:val="004F0A2E"/>
    <w:rsid w:val="0050317C"/>
    <w:rsid w:val="005067B7"/>
    <w:rsid w:val="005107E5"/>
    <w:rsid w:val="005142E3"/>
    <w:rsid w:val="00530553"/>
    <w:rsid w:val="005450A1"/>
    <w:rsid w:val="00567F04"/>
    <w:rsid w:val="005711C3"/>
    <w:rsid w:val="00574323"/>
    <w:rsid w:val="00594F06"/>
    <w:rsid w:val="0059570F"/>
    <w:rsid w:val="00597925"/>
    <w:rsid w:val="005D2D6E"/>
    <w:rsid w:val="005F353C"/>
    <w:rsid w:val="005F731E"/>
    <w:rsid w:val="006031DA"/>
    <w:rsid w:val="00611452"/>
    <w:rsid w:val="00621333"/>
    <w:rsid w:val="006214B9"/>
    <w:rsid w:val="00634C47"/>
    <w:rsid w:val="0067320F"/>
    <w:rsid w:val="00673EE1"/>
    <w:rsid w:val="00681D58"/>
    <w:rsid w:val="00684EF8"/>
    <w:rsid w:val="0068613F"/>
    <w:rsid w:val="00687754"/>
    <w:rsid w:val="00694475"/>
    <w:rsid w:val="0069594F"/>
    <w:rsid w:val="0069673E"/>
    <w:rsid w:val="006B77C6"/>
    <w:rsid w:val="006D1838"/>
    <w:rsid w:val="006D5268"/>
    <w:rsid w:val="006D65DA"/>
    <w:rsid w:val="006F2779"/>
    <w:rsid w:val="00707BB7"/>
    <w:rsid w:val="00734C79"/>
    <w:rsid w:val="00753B02"/>
    <w:rsid w:val="00756C72"/>
    <w:rsid w:val="00764F7A"/>
    <w:rsid w:val="00772D49"/>
    <w:rsid w:val="00777652"/>
    <w:rsid w:val="007816AF"/>
    <w:rsid w:val="00785BC0"/>
    <w:rsid w:val="007B5503"/>
    <w:rsid w:val="007C57A0"/>
    <w:rsid w:val="007D7990"/>
    <w:rsid w:val="007E119A"/>
    <w:rsid w:val="007E2770"/>
    <w:rsid w:val="007F36B8"/>
    <w:rsid w:val="00800BC2"/>
    <w:rsid w:val="008011DD"/>
    <w:rsid w:val="00804216"/>
    <w:rsid w:val="008377DD"/>
    <w:rsid w:val="00860002"/>
    <w:rsid w:val="00884866"/>
    <w:rsid w:val="00886AD7"/>
    <w:rsid w:val="00890F6C"/>
    <w:rsid w:val="008B4626"/>
    <w:rsid w:val="008C2587"/>
    <w:rsid w:val="008C2A26"/>
    <w:rsid w:val="008D17EC"/>
    <w:rsid w:val="008D2718"/>
    <w:rsid w:val="008D7457"/>
    <w:rsid w:val="008F34BB"/>
    <w:rsid w:val="008F5698"/>
    <w:rsid w:val="008F765D"/>
    <w:rsid w:val="00934A4F"/>
    <w:rsid w:val="00947018"/>
    <w:rsid w:val="009479E9"/>
    <w:rsid w:val="009529EB"/>
    <w:rsid w:val="009617BE"/>
    <w:rsid w:val="00961A1D"/>
    <w:rsid w:val="0096537C"/>
    <w:rsid w:val="00970EB4"/>
    <w:rsid w:val="00972BDA"/>
    <w:rsid w:val="00973C58"/>
    <w:rsid w:val="00995649"/>
    <w:rsid w:val="009A3CE6"/>
    <w:rsid w:val="009A7BDA"/>
    <w:rsid w:val="009C6C36"/>
    <w:rsid w:val="009D00A2"/>
    <w:rsid w:val="009F21E5"/>
    <w:rsid w:val="00A02119"/>
    <w:rsid w:val="00A04170"/>
    <w:rsid w:val="00A125E7"/>
    <w:rsid w:val="00A17770"/>
    <w:rsid w:val="00A17891"/>
    <w:rsid w:val="00A26E3F"/>
    <w:rsid w:val="00A272C3"/>
    <w:rsid w:val="00A44E88"/>
    <w:rsid w:val="00A61E93"/>
    <w:rsid w:val="00A64F2D"/>
    <w:rsid w:val="00A72EEA"/>
    <w:rsid w:val="00A7336A"/>
    <w:rsid w:val="00A75544"/>
    <w:rsid w:val="00A7743C"/>
    <w:rsid w:val="00AB0AD5"/>
    <w:rsid w:val="00AB0E57"/>
    <w:rsid w:val="00AB7542"/>
    <w:rsid w:val="00AF32D8"/>
    <w:rsid w:val="00AF64FD"/>
    <w:rsid w:val="00B11956"/>
    <w:rsid w:val="00B14B50"/>
    <w:rsid w:val="00B36532"/>
    <w:rsid w:val="00B42251"/>
    <w:rsid w:val="00B427A9"/>
    <w:rsid w:val="00B55C9F"/>
    <w:rsid w:val="00B56564"/>
    <w:rsid w:val="00B5779D"/>
    <w:rsid w:val="00B722F9"/>
    <w:rsid w:val="00B73E7C"/>
    <w:rsid w:val="00B948AB"/>
    <w:rsid w:val="00BA07D5"/>
    <w:rsid w:val="00BA430A"/>
    <w:rsid w:val="00BB29F9"/>
    <w:rsid w:val="00BB7D07"/>
    <w:rsid w:val="00BC1A5A"/>
    <w:rsid w:val="00BC43EA"/>
    <w:rsid w:val="00BC6843"/>
    <w:rsid w:val="00BD3716"/>
    <w:rsid w:val="00BE1914"/>
    <w:rsid w:val="00BE1CDD"/>
    <w:rsid w:val="00BE6403"/>
    <w:rsid w:val="00BF6DBE"/>
    <w:rsid w:val="00C05926"/>
    <w:rsid w:val="00C110CB"/>
    <w:rsid w:val="00C146E3"/>
    <w:rsid w:val="00C25DA1"/>
    <w:rsid w:val="00C308E0"/>
    <w:rsid w:val="00C33B56"/>
    <w:rsid w:val="00C4529C"/>
    <w:rsid w:val="00C502A6"/>
    <w:rsid w:val="00C50A27"/>
    <w:rsid w:val="00C53049"/>
    <w:rsid w:val="00C61159"/>
    <w:rsid w:val="00C909E8"/>
    <w:rsid w:val="00C91DD8"/>
    <w:rsid w:val="00C96B69"/>
    <w:rsid w:val="00CA489C"/>
    <w:rsid w:val="00CA70BE"/>
    <w:rsid w:val="00CB0B2B"/>
    <w:rsid w:val="00CB270D"/>
    <w:rsid w:val="00CC7FA6"/>
    <w:rsid w:val="00CD009D"/>
    <w:rsid w:val="00CD488A"/>
    <w:rsid w:val="00CD79AB"/>
    <w:rsid w:val="00CE4D8D"/>
    <w:rsid w:val="00CE6ED6"/>
    <w:rsid w:val="00CF4458"/>
    <w:rsid w:val="00CF59A2"/>
    <w:rsid w:val="00CF74CE"/>
    <w:rsid w:val="00D10FCA"/>
    <w:rsid w:val="00D1349C"/>
    <w:rsid w:val="00D200E8"/>
    <w:rsid w:val="00D33991"/>
    <w:rsid w:val="00D37D19"/>
    <w:rsid w:val="00D64FEA"/>
    <w:rsid w:val="00D65BF3"/>
    <w:rsid w:val="00D71EEC"/>
    <w:rsid w:val="00D82F51"/>
    <w:rsid w:val="00D95A9E"/>
    <w:rsid w:val="00DC4A9E"/>
    <w:rsid w:val="00DE182A"/>
    <w:rsid w:val="00DE5A75"/>
    <w:rsid w:val="00DF59ED"/>
    <w:rsid w:val="00E04C72"/>
    <w:rsid w:val="00E223FA"/>
    <w:rsid w:val="00E30A1F"/>
    <w:rsid w:val="00E537FA"/>
    <w:rsid w:val="00E61875"/>
    <w:rsid w:val="00E71186"/>
    <w:rsid w:val="00EA238B"/>
    <w:rsid w:val="00EA5409"/>
    <w:rsid w:val="00EA746A"/>
    <w:rsid w:val="00ED0F17"/>
    <w:rsid w:val="00ED18F5"/>
    <w:rsid w:val="00EE2C49"/>
    <w:rsid w:val="00EF1E13"/>
    <w:rsid w:val="00F07BD4"/>
    <w:rsid w:val="00F256B5"/>
    <w:rsid w:val="00F27159"/>
    <w:rsid w:val="00F31D81"/>
    <w:rsid w:val="00F355F8"/>
    <w:rsid w:val="00F4636B"/>
    <w:rsid w:val="00F645EE"/>
    <w:rsid w:val="00F65E7D"/>
    <w:rsid w:val="00F67450"/>
    <w:rsid w:val="00F818D8"/>
    <w:rsid w:val="00F90008"/>
    <w:rsid w:val="00FC6406"/>
    <w:rsid w:val="00FE073C"/>
    <w:rsid w:val="00FE3F17"/>
    <w:rsid w:val="00FF1456"/>
    <w:rsid w:val="319218FB"/>
    <w:rsid w:val="6052B03B"/>
    <w:rsid w:val="687F8610"/>
    <w:rsid w:val="7B4F9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036"/>
    </o:shapedefaults>
    <o:shapelayout v:ext="edit">
      <o:idmap v:ext="edit" data="2"/>
    </o:shapelayout>
  </w:shapeDefaults>
  <w:decimalSymbol w:val="."/>
  <w:listSeparator w:val=","/>
  <w14:docId w14:val="2A13C7A7"/>
  <w15:docId w15:val="{88C16D37-E85E-46F8-8A09-066FBA585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B77C6"/>
    <w:rPr>
      <w:sz w:val="24"/>
      <w:szCs w:val="24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A272C3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B948A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B948AB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68613F"/>
    <w:rPr>
      <w:color w:val="0000FF"/>
      <w:u w:val="single"/>
    </w:rPr>
  </w:style>
  <w:style w:type="paragraph" w:customStyle="1" w:styleId="SpecifierNote">
    <w:name w:val="Specifier Note"/>
    <w:autoRedefine/>
    <w:rsid w:val="00BC6843"/>
    <w:pPr>
      <w:spacing w:after="120"/>
    </w:pPr>
    <w:rPr>
      <w:rFonts w:ascii="Arial" w:hAnsi="Arial" w:cs="Arial"/>
      <w:i/>
      <w:color w:val="000000"/>
    </w:rPr>
  </w:style>
  <w:style w:type="paragraph" w:customStyle="1" w:styleId="LetterIndent1">
    <w:name w:val="Letter Indent 1"/>
    <w:autoRedefine/>
    <w:rsid w:val="008B4626"/>
    <w:pPr>
      <w:numPr>
        <w:numId w:val="41"/>
      </w:numPr>
      <w:tabs>
        <w:tab w:val="left" w:pos="630"/>
      </w:tabs>
      <w:spacing w:after="60"/>
    </w:pPr>
    <w:rPr>
      <w:rFonts w:ascii="Arial" w:hAnsi="Arial"/>
      <w:color w:val="000000"/>
      <w:sz w:val="22"/>
      <w:szCs w:val="18"/>
    </w:rPr>
  </w:style>
  <w:style w:type="character" w:customStyle="1" w:styleId="186Specifier">
    <w:name w:val="186 Specifier"/>
    <w:rsid w:val="007E119A"/>
    <w:rPr>
      <w:color w:val="F40026"/>
    </w:rPr>
  </w:style>
  <w:style w:type="paragraph" w:customStyle="1" w:styleId="NumberIndent2">
    <w:name w:val="Number Indent 2"/>
    <w:autoRedefine/>
    <w:rsid w:val="00C146E3"/>
    <w:pPr>
      <w:widowControl w:val="0"/>
      <w:numPr>
        <w:ilvl w:val="1"/>
        <w:numId w:val="46"/>
      </w:numPr>
      <w:tabs>
        <w:tab w:val="left" w:pos="-1530"/>
        <w:tab w:val="left" w:pos="0"/>
        <w:tab w:val="left" w:pos="1530"/>
      </w:tabs>
      <w:suppressAutoHyphens/>
      <w:autoSpaceDE w:val="0"/>
      <w:autoSpaceDN w:val="0"/>
      <w:adjustRightInd w:val="0"/>
      <w:spacing w:after="60" w:line="260" w:lineRule="atLeast"/>
      <w:textAlignment w:val="center"/>
    </w:pPr>
    <w:rPr>
      <w:rFonts w:ascii="Arial" w:hAnsi="Arial"/>
      <w:color w:val="000000"/>
      <w:sz w:val="22"/>
      <w:szCs w:val="18"/>
    </w:rPr>
  </w:style>
  <w:style w:type="paragraph" w:styleId="ListParagraph">
    <w:name w:val="List Paragraph"/>
    <w:basedOn w:val="Normal"/>
    <w:uiPriority w:val="34"/>
    <w:qFormat/>
    <w:rsid w:val="00DC4A9E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semiHidden/>
    <w:rsid w:val="00A272C3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BalloonText">
    <w:name w:val="Balloon Text"/>
    <w:basedOn w:val="Normal"/>
    <w:link w:val="BalloonTextChar"/>
    <w:rsid w:val="0010078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00788"/>
    <w:rPr>
      <w:rFonts w:ascii="Tahoma" w:hAnsi="Tahoma" w:cs="Tahoma"/>
      <w:sz w:val="16"/>
      <w:szCs w:val="16"/>
    </w:rPr>
  </w:style>
  <w:style w:type="paragraph" w:customStyle="1" w:styleId="Default">
    <w:name w:val="Default"/>
    <w:basedOn w:val="Normal"/>
    <w:rsid w:val="006D65DA"/>
    <w:pPr>
      <w:autoSpaceDE w:val="0"/>
      <w:autoSpaceDN w:val="0"/>
    </w:pPr>
    <w:rPr>
      <w:rFonts w:eastAsiaTheme="minorHAnsi"/>
      <w:color w:val="000000"/>
    </w:rPr>
  </w:style>
  <w:style w:type="character" w:styleId="UnresolvedMention">
    <w:name w:val="Unresolved Mention"/>
    <w:basedOn w:val="DefaultParagraphFont"/>
    <w:uiPriority w:val="99"/>
    <w:semiHidden/>
    <w:unhideWhenUsed/>
    <w:rsid w:val="00B11956"/>
    <w:rPr>
      <w:color w:val="605E5C"/>
      <w:shd w:val="clear" w:color="auto" w:fill="E1DFDD"/>
    </w:rPr>
  </w:style>
  <w:style w:type="numbering" w:customStyle="1" w:styleId="CurrentList1">
    <w:name w:val="Current List1"/>
    <w:uiPriority w:val="99"/>
    <w:rsid w:val="008B4626"/>
    <w:pPr>
      <w:numPr>
        <w:numId w:val="47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08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5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2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1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9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4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4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://www.benjaminobdyke.com/resource-category/warranty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www.benjaminobdyke.com/resource-category/installation-instructions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benjaminobdyke.com" TargetMode="Externa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hyperlink" Target="http://www.benjaminobdyke.com/resource-category/warranty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benjaminobdyke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52c7207-d48d-47f6-b2b6-39fa919078e0" xsi:nil="true"/>
    <lcf76f155ced4ddcb4097134ff3c332f xmlns="a5bf4634-553b-45de-8e11-ad736bb5c090">
      <Terms xmlns="http://schemas.microsoft.com/office/infopath/2007/PartnerControls"/>
    </lcf76f155ced4ddcb4097134ff3c332f>
    <SharedWithUsers xmlns="31f1eb29-4537-4f42-a3fd-1567f0e44a44">
      <UserInfo>
        <DisplayName/>
        <AccountId xsi:nil="true"/>
        <AccountType/>
      </UserInfo>
    </SharedWithUsers>
    <MediaLengthInSeconds xmlns="a5bf4634-553b-45de-8e11-ad736bb5c090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5B056E74001C3479005D0FEB8961DEE" ma:contentTypeVersion="18" ma:contentTypeDescription="Create a new document." ma:contentTypeScope="" ma:versionID="71fe4764e2a7cc03e31ff9dc37fc5e08">
  <xsd:schema xmlns:xsd="http://www.w3.org/2001/XMLSchema" xmlns:xs="http://www.w3.org/2001/XMLSchema" xmlns:p="http://schemas.microsoft.com/office/2006/metadata/properties" xmlns:ns2="a5bf4634-553b-45de-8e11-ad736bb5c090" xmlns:ns3="31f1eb29-4537-4f42-a3fd-1567f0e44a44" xmlns:ns4="152c7207-d48d-47f6-b2b6-39fa919078e0" targetNamespace="http://schemas.microsoft.com/office/2006/metadata/properties" ma:root="true" ma:fieldsID="b1ed506dcec850ba6d4b0d0b822e668e" ns2:_="" ns3:_="" ns4:_="">
    <xsd:import namespace="a5bf4634-553b-45de-8e11-ad736bb5c090"/>
    <xsd:import namespace="31f1eb29-4537-4f42-a3fd-1567f0e44a44"/>
    <xsd:import namespace="152c7207-d48d-47f6-b2b6-39fa919078e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Location" minOccurs="0"/>
                <xsd:element ref="ns2:lcf76f155ced4ddcb4097134ff3c332f" minOccurs="0"/>
                <xsd:element ref="ns4:TaxCatchAll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bf4634-553b-45de-8e11-ad736bb5c09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150b4b70-0bf8-41f8-9bdb-40e57375037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f1eb29-4537-4f42-a3fd-1567f0e44a4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2c7207-d48d-47f6-b2b6-39fa919078e0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698d6f5c-62ad-461e-a8eb-0fd383217131}" ma:internalName="TaxCatchAll" ma:showField="CatchAllData" ma:web="152c7207-d48d-47f6-b2b6-39fa919078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04815B1-9E21-4604-9252-55AC27C165C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65ADAD2-0C74-4362-B565-EEA1CE219A40}">
  <ds:schemaRefs>
    <ds:schemaRef ds:uri="http://schemas.microsoft.com/office/2006/metadata/properties"/>
    <ds:schemaRef ds:uri="http://schemas.microsoft.com/office/infopath/2007/PartnerControls"/>
    <ds:schemaRef ds:uri="152c7207-d48d-47f6-b2b6-39fa919078e0"/>
    <ds:schemaRef ds:uri="a5bf4634-553b-45de-8e11-ad736bb5c090"/>
    <ds:schemaRef ds:uri="31f1eb29-4537-4f42-a3fd-1567f0e44a44"/>
  </ds:schemaRefs>
</ds:datastoreItem>
</file>

<file path=customXml/itemProps3.xml><?xml version="1.0" encoding="utf-8"?>
<ds:datastoreItem xmlns:ds="http://schemas.openxmlformats.org/officeDocument/2006/customXml" ds:itemID="{D94F2DAF-4A0E-4E97-8B6F-1EAAF7384E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5bf4634-553b-45de-8e11-ad736bb5c090"/>
    <ds:schemaRef ds:uri="31f1eb29-4537-4f42-a3fd-1567f0e44a44"/>
    <ds:schemaRef ds:uri="152c7207-d48d-47f6-b2b6-39fa919078e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5</Pages>
  <Words>1253</Words>
  <Characters>8017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Monday, January 22, 2007</vt:lpstr>
    </vt:vector>
  </TitlesOfParts>
  <Company>Benjamin Obdyke Inc.</Company>
  <LinksUpToDate>false</LinksUpToDate>
  <CharactersWithSpaces>9252</CharactersWithSpaces>
  <SharedDoc>false</SharedDoc>
  <HLinks>
    <vt:vector size="30" baseType="variant">
      <vt:variant>
        <vt:i4>1376276</vt:i4>
      </vt:variant>
      <vt:variant>
        <vt:i4>9</vt:i4>
      </vt:variant>
      <vt:variant>
        <vt:i4>0</vt:i4>
      </vt:variant>
      <vt:variant>
        <vt:i4>5</vt:i4>
      </vt:variant>
      <vt:variant>
        <vt:lpwstr>http://www.benjaminobdyke.com/resource-category/warranty/</vt:lpwstr>
      </vt:variant>
      <vt:variant>
        <vt:lpwstr/>
      </vt:variant>
      <vt:variant>
        <vt:i4>2228258</vt:i4>
      </vt:variant>
      <vt:variant>
        <vt:i4>6</vt:i4>
      </vt:variant>
      <vt:variant>
        <vt:i4>0</vt:i4>
      </vt:variant>
      <vt:variant>
        <vt:i4>5</vt:i4>
      </vt:variant>
      <vt:variant>
        <vt:lpwstr>http://www.benjaminobdyke.com/resource-category/installation-instructions/</vt:lpwstr>
      </vt:variant>
      <vt:variant>
        <vt:lpwstr/>
      </vt:variant>
      <vt:variant>
        <vt:i4>2162732</vt:i4>
      </vt:variant>
      <vt:variant>
        <vt:i4>3</vt:i4>
      </vt:variant>
      <vt:variant>
        <vt:i4>0</vt:i4>
      </vt:variant>
      <vt:variant>
        <vt:i4>5</vt:i4>
      </vt:variant>
      <vt:variant>
        <vt:lpwstr>http://www.benjaminobdyke.com/</vt:lpwstr>
      </vt:variant>
      <vt:variant>
        <vt:lpwstr/>
      </vt:variant>
      <vt:variant>
        <vt:i4>1376276</vt:i4>
      </vt:variant>
      <vt:variant>
        <vt:i4>0</vt:i4>
      </vt:variant>
      <vt:variant>
        <vt:i4>0</vt:i4>
      </vt:variant>
      <vt:variant>
        <vt:i4>5</vt:i4>
      </vt:variant>
      <vt:variant>
        <vt:lpwstr>http://www.benjaminobdyke.com/resource-category/warranty/</vt:lpwstr>
      </vt:variant>
      <vt:variant>
        <vt:lpwstr/>
      </vt:variant>
      <vt:variant>
        <vt:i4>2162732</vt:i4>
      </vt:variant>
      <vt:variant>
        <vt:i4>0</vt:i4>
      </vt:variant>
      <vt:variant>
        <vt:i4>0</vt:i4>
      </vt:variant>
      <vt:variant>
        <vt:i4>5</vt:i4>
      </vt:variant>
      <vt:variant>
        <vt:lpwstr>http://www.benjaminobdyke.com/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Monday, January 22, 2007</dc:title>
  <dc:subject/>
  <dc:creator>Ted Kerwood-Winslow</dc:creator>
  <cp:keywords/>
  <dc:description/>
  <cp:lastModifiedBy>Nick Johnson</cp:lastModifiedBy>
  <cp:revision>76</cp:revision>
  <cp:lastPrinted>2009-07-01T16:51:00Z</cp:lastPrinted>
  <dcterms:created xsi:type="dcterms:W3CDTF">2024-02-26T17:02:00Z</dcterms:created>
  <dcterms:modified xsi:type="dcterms:W3CDTF">2024-03-01T17:58:00Z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0x01010085B056E74001C3479005D0FEB8961DEE</vt:lpwstr>
  </property>
  <property fmtid="{D5CDD505-2E9C-101B-9397-08002B2CF9AE}" pid="3" name="MediaServiceImageTags">
    <vt:lpwstr/>
  </property>
  <property fmtid="{D5CDD505-2E9C-101B-9397-08002B2CF9AE}" pid="4" name="Order">
    <vt:r8>106200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</Properties>
</file>